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A9AB"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264" behindDoc="0" locked="0" layoutInCell="1" allowOverlap="1" wp14:anchorId="552B3317" wp14:editId="7553D7B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3DBE3A2D" w14:textId="77777777" w:rsidR="009662F0" w:rsidRDefault="009662F0" w:rsidP="009662F0">
      <w:pPr>
        <w:spacing w:after="200"/>
        <w:rPr>
          <w:rFonts w:ascii="Arial" w:hAnsi="Arial" w:cs="Arial"/>
          <w:b/>
          <w:sz w:val="72"/>
          <w:szCs w:val="72"/>
        </w:rPr>
      </w:pPr>
      <w:r w:rsidRPr="0019013D">
        <w:rPr>
          <w:rFonts w:ascii="Arial" w:hAnsi="Arial" w:cs="Arial"/>
          <w:b/>
          <w:sz w:val="72"/>
          <w:szCs w:val="72"/>
        </w:rPr>
        <w:t>MODEL STANDING</w:t>
      </w:r>
    </w:p>
    <w:p w14:paraId="45CAB67A" w14:textId="77777777" w:rsidR="009662F0" w:rsidRPr="0019013D" w:rsidRDefault="009662F0" w:rsidP="009662F0">
      <w:pPr>
        <w:spacing w:after="200"/>
        <w:rPr>
          <w:rFonts w:ascii="Arial" w:hAnsi="Arial" w:cs="Arial"/>
          <w:b/>
          <w:sz w:val="72"/>
          <w:szCs w:val="72"/>
        </w:rPr>
      </w:pPr>
      <w:r w:rsidRPr="0019013D">
        <w:rPr>
          <w:rFonts w:ascii="Arial" w:hAnsi="Arial" w:cs="Arial"/>
          <w:b/>
          <w:sz w:val="72"/>
          <w:szCs w:val="72"/>
        </w:rPr>
        <w:t xml:space="preserve">ORDERS </w:t>
      </w:r>
      <w:r>
        <w:rPr>
          <w:rFonts w:ascii="Arial" w:hAnsi="Arial" w:cs="Arial"/>
          <w:b/>
          <w:sz w:val="72"/>
          <w:szCs w:val="72"/>
        </w:rPr>
        <w:t>2025 UPDATE</w:t>
      </w:r>
    </w:p>
    <w:p w14:paraId="0CC72FE7" w14:textId="77777777" w:rsidR="009662F0" w:rsidRPr="0032195E" w:rsidRDefault="009662F0" w:rsidP="009662F0">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71B39535" w14:textId="77777777" w:rsidR="00A37987" w:rsidRDefault="001E3ED6">
      <w:pPr>
        <w:rPr>
          <w:rFonts w:ascii="Arial" w:hAnsi="Arial" w:cs="Arial"/>
          <w:b/>
          <w:sz w:val="40"/>
          <w:szCs w:val="40"/>
        </w:rPr>
      </w:pPr>
      <w:r w:rsidRPr="00D13515">
        <w:rPr>
          <w:rFonts w:ascii="Arial" w:hAnsi="Arial" w:cs="Arial"/>
          <w:b/>
          <w:szCs w:val="22"/>
        </w:rPr>
        <w:br w:type="page"/>
      </w:r>
      <w:r w:rsidR="00643657">
        <w:rPr>
          <w:rFonts w:ascii="Arial" w:hAnsi="Arial" w:cs="Arial"/>
          <w:b/>
          <w:sz w:val="40"/>
          <w:szCs w:val="40"/>
        </w:rPr>
        <w:lastRenderedPageBreak/>
        <w:t>FORNHAM ST MARTIN CUM ST GENEVIEVE PARISH COUNCIL</w:t>
      </w:r>
    </w:p>
    <w:p w14:paraId="1170044C" w14:textId="291EE566" w:rsidR="00643657" w:rsidRPr="00643657" w:rsidRDefault="00643657">
      <w:pPr>
        <w:rPr>
          <w:rFonts w:ascii="Arial" w:hAnsi="Arial" w:cs="Arial"/>
          <w:b/>
          <w:sz w:val="32"/>
          <w:szCs w:val="32"/>
        </w:rPr>
      </w:pPr>
      <w:r>
        <w:rPr>
          <w:rFonts w:ascii="Arial" w:hAnsi="Arial" w:cs="Arial"/>
          <w:b/>
          <w:sz w:val="32"/>
          <w:szCs w:val="32"/>
        </w:rPr>
        <w:t xml:space="preserve">ADOPTED </w:t>
      </w:r>
      <w:r w:rsidR="009F5C09">
        <w:rPr>
          <w:rFonts w:ascii="Arial" w:hAnsi="Arial" w:cs="Arial"/>
          <w:b/>
          <w:sz w:val="32"/>
          <w:szCs w:val="32"/>
        </w:rPr>
        <w:t>8</w:t>
      </w:r>
      <w:r w:rsidR="009F5C09" w:rsidRPr="009F5C09">
        <w:rPr>
          <w:rFonts w:ascii="Arial" w:hAnsi="Arial" w:cs="Arial"/>
          <w:b/>
          <w:sz w:val="32"/>
          <w:szCs w:val="32"/>
          <w:vertAlign w:val="superscript"/>
        </w:rPr>
        <w:t>th</w:t>
      </w:r>
      <w:r w:rsidR="009F5C09">
        <w:rPr>
          <w:rFonts w:ascii="Arial" w:hAnsi="Arial" w:cs="Arial"/>
          <w:b/>
          <w:sz w:val="32"/>
          <w:szCs w:val="32"/>
        </w:rPr>
        <w:t xml:space="preserve"> May 2025</w:t>
      </w:r>
    </w:p>
    <w:p w14:paraId="11619CC5" w14:textId="77777777" w:rsidR="00B5421B" w:rsidRPr="00B5421B" w:rsidRDefault="00B5421B" w:rsidP="00B5421B">
      <w:pPr>
        <w:widowControl w:val="0"/>
        <w:suppressAutoHyphens/>
        <w:autoSpaceDE w:val="0"/>
        <w:autoSpaceDN w:val="0"/>
        <w:adjustRightInd w:val="0"/>
        <w:spacing w:line="288" w:lineRule="auto"/>
        <w:jc w:val="both"/>
        <w:textAlignment w:val="center"/>
        <w:rPr>
          <w:rFonts w:ascii="Arial" w:hAnsi="Arial" w:cs="Arial"/>
          <w:color w:val="000000"/>
          <w:sz w:val="22"/>
          <w:szCs w:val="22"/>
          <w:lang w:bidi="en-US"/>
        </w:rPr>
      </w:pPr>
      <w:r w:rsidRPr="00B5421B">
        <w:rPr>
          <w:rFonts w:ascii="Arial" w:hAnsi="Arial" w:cs="Arial"/>
          <w:color w:val="000000"/>
          <w:sz w:val="22"/>
          <w:szCs w:val="22"/>
          <w:lang w:bidi="en-US"/>
        </w:rPr>
        <w:t xml:space="preserve">Standing orders are the written rules of a local council. They are used to confirm a council’s internal organisational, administrative and procurement procedures and procedural matters for meetings. They are not the same as the policies of a council but they may refer to them. A local council must have standing orders for the procurement of contracts. </w:t>
      </w:r>
    </w:p>
    <w:p w14:paraId="68C7FE24" w14:textId="77777777" w:rsidR="00B5421B" w:rsidRPr="00B5421B" w:rsidRDefault="00B5421B" w:rsidP="00B5421B">
      <w:pPr>
        <w:widowControl w:val="0"/>
        <w:suppressAutoHyphens/>
        <w:autoSpaceDE w:val="0"/>
        <w:autoSpaceDN w:val="0"/>
        <w:adjustRightInd w:val="0"/>
        <w:spacing w:line="288" w:lineRule="auto"/>
        <w:jc w:val="both"/>
        <w:textAlignment w:val="center"/>
        <w:rPr>
          <w:rFonts w:ascii="Arial" w:hAnsi="Arial" w:cs="Arial"/>
          <w:color w:val="000000"/>
          <w:sz w:val="22"/>
          <w:szCs w:val="22"/>
          <w:lang w:bidi="en-US"/>
        </w:rPr>
      </w:pPr>
    </w:p>
    <w:p w14:paraId="5B6D9D58" w14:textId="77777777" w:rsidR="00B5421B" w:rsidRPr="00B5421B" w:rsidRDefault="00B5421B" w:rsidP="00B5421B">
      <w:pPr>
        <w:widowControl w:val="0"/>
        <w:suppressAutoHyphens/>
        <w:autoSpaceDE w:val="0"/>
        <w:autoSpaceDN w:val="0"/>
        <w:adjustRightInd w:val="0"/>
        <w:spacing w:line="288" w:lineRule="auto"/>
        <w:jc w:val="both"/>
        <w:textAlignment w:val="center"/>
        <w:rPr>
          <w:rFonts w:ascii="Arial" w:hAnsi="Arial" w:cs="Arial"/>
          <w:color w:val="000000"/>
          <w:sz w:val="22"/>
          <w:szCs w:val="22"/>
          <w:lang w:bidi="en-US"/>
        </w:rPr>
      </w:pPr>
      <w:r w:rsidRPr="00B5421B">
        <w:rPr>
          <w:rFonts w:ascii="Arial" w:hAnsi="Arial" w:cs="Arial"/>
          <w:color w:val="000000"/>
          <w:sz w:val="22"/>
          <w:szCs w:val="22"/>
          <w:lang w:bidi="en-US"/>
        </w:rPr>
        <w:t>Meetings of full council, councillors, the Responsible Financial Officer and Proper Officer are subject to many statutory requirements. A council should have standing orders to confirm those statutory requirements. A council should have standing orders to control the number, place, quorum, notices and other procedures for committee and sub-committee meetings because these are subject to fewer statutory requirements. If it does not, committees and sub-committees may adopt their own standing orders.</w:t>
      </w:r>
    </w:p>
    <w:p w14:paraId="173A12E3" w14:textId="77777777" w:rsidR="00B5421B" w:rsidRPr="00B5421B" w:rsidRDefault="00B5421B" w:rsidP="00B5421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29F340BE" w14:textId="77777777" w:rsidR="00B5421B" w:rsidRPr="00B5421B" w:rsidRDefault="00B5421B" w:rsidP="00B5421B">
      <w:pPr>
        <w:widowControl w:val="0"/>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B5421B">
        <w:rPr>
          <w:rFonts w:ascii="Arial" w:hAnsi="Arial" w:cs="Arial"/>
          <w:color w:val="000000"/>
          <w:sz w:val="22"/>
          <w:szCs w:val="22"/>
          <w:lang w:bidi="en-US"/>
        </w:rPr>
        <w:t>Standing orders that are in bold type contain statutory requirements. Council has adopted them without changing them. Other standing orders not in bold are designed to help councils operate effectively but do not contain statutory requirements so they may be adopted as drafted or amended to suit a council’s needs. For convenience, the word “councillor” includes a non-councillor with or without voting rights unless otherwise stated.</w:t>
      </w:r>
    </w:p>
    <w:p w14:paraId="74078E4A" w14:textId="77777777" w:rsidR="00B5421B" w:rsidRPr="00B5421B" w:rsidRDefault="00B5421B" w:rsidP="00B5421B">
      <w:pPr>
        <w:widowControl w:val="0"/>
        <w:suppressAutoHyphens/>
        <w:autoSpaceDE w:val="0"/>
        <w:autoSpaceDN w:val="0"/>
        <w:adjustRightInd w:val="0"/>
        <w:spacing w:line="288" w:lineRule="auto"/>
        <w:jc w:val="both"/>
        <w:textAlignment w:val="center"/>
        <w:rPr>
          <w:rFonts w:ascii="Arial" w:hAnsi="Arial" w:cs="Arial"/>
          <w:color w:val="000000"/>
          <w:sz w:val="22"/>
          <w:szCs w:val="22"/>
          <w:lang w:bidi="en-US"/>
        </w:rPr>
      </w:pPr>
    </w:p>
    <w:p w14:paraId="60EAA1D8" w14:textId="77777777" w:rsidR="00B5421B" w:rsidRPr="00B5421B" w:rsidRDefault="00B5421B" w:rsidP="00B5421B">
      <w:pPr>
        <w:spacing w:line="276" w:lineRule="auto"/>
        <w:jc w:val="both"/>
        <w:rPr>
          <w:rFonts w:ascii="Arial" w:hAnsi="Arial" w:cs="Arial"/>
          <w:color w:val="000000"/>
          <w:sz w:val="22"/>
          <w:szCs w:val="22"/>
          <w:lang w:bidi="en-US"/>
        </w:rPr>
      </w:pPr>
      <w:r w:rsidRPr="00B5421B">
        <w:rPr>
          <w:rFonts w:ascii="Arial" w:hAnsi="Arial" w:cs="Arial"/>
          <w:color w:val="000000"/>
          <w:sz w:val="22"/>
          <w:szCs w:val="22"/>
          <w:lang w:bidi="en-US"/>
        </w:rPr>
        <w:t>The Council's standing orders do not include model financial regulations. Financial regulations are standing orders to regulate and control the financial affairs and accounting procedures of a local council.</w:t>
      </w:r>
      <w:r w:rsidRPr="00B5421B">
        <w:rPr>
          <w:rFonts w:ascii="Arial" w:hAnsi="Arial" w:cs="Arial"/>
          <w:sz w:val="22"/>
          <w:szCs w:val="22"/>
        </w:rPr>
        <w:t xml:space="preserve"> </w:t>
      </w:r>
      <w:r w:rsidRPr="00B5421B">
        <w:rPr>
          <w:rFonts w:ascii="Arial" w:hAnsi="Arial" w:cs="Arial"/>
          <w:color w:val="000000"/>
          <w:sz w:val="22"/>
          <w:szCs w:val="22"/>
          <w:lang w:bidi="en-US"/>
        </w:rPr>
        <w:t>The financial regulations, as opposed to the standing orders of a council, include most of the requirements relevant to the Responsible Financial Officer.</w:t>
      </w:r>
    </w:p>
    <w:p w14:paraId="244FCA24" w14:textId="77777777" w:rsidR="00643657" w:rsidRDefault="00643657">
      <w:pPr>
        <w:rPr>
          <w:rFonts w:ascii="Arial" w:hAnsi="Arial" w:cs="Arial"/>
          <w:b/>
          <w:szCs w:val="22"/>
        </w:rPr>
      </w:pPr>
    </w:p>
    <w:bookmarkEnd w:id="0"/>
    <w:p w14:paraId="1EB6549E" w14:textId="77777777" w:rsidR="009F5C09" w:rsidRDefault="009F5C09" w:rsidP="009F5C09">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53D8FAFA" w14:textId="77777777" w:rsidR="009F5C09" w:rsidRPr="00B44291" w:rsidRDefault="009F5C09" w:rsidP="009F5C09">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p w14:paraId="462130E5" w14:textId="77777777" w:rsidR="009F5C09" w:rsidRDefault="009F5C09" w:rsidP="009F5C09">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025DA680" w14:textId="77777777" w:rsidR="009F5C09" w:rsidRDefault="009F5C09" w:rsidP="009F5C09">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6E0B7B21" w14:textId="77777777" w:rsidR="009B61E7" w:rsidRPr="009B61E7" w:rsidRDefault="009B61E7" w:rsidP="009B61E7"/>
    <w:p w14:paraId="497F97E6" w14:textId="77777777" w:rsidR="003224B4" w:rsidRDefault="003224B4" w:rsidP="003224B4"/>
    <w:p w14:paraId="7C4CF95A" w14:textId="77777777" w:rsidR="009F5C09" w:rsidRDefault="009F5C09" w:rsidP="003224B4"/>
    <w:p w14:paraId="157AD64E" w14:textId="77777777" w:rsidR="009F5C09" w:rsidRDefault="009F5C09" w:rsidP="003224B4"/>
    <w:p w14:paraId="3EF33696" w14:textId="77777777" w:rsidR="003224B4" w:rsidRDefault="003224B4" w:rsidP="003224B4"/>
    <w:p w14:paraId="1381DEC7" w14:textId="77777777" w:rsidR="00B5421B" w:rsidRDefault="00B5421B">
      <w:pPr>
        <w:pStyle w:val="TOC1"/>
        <w:rPr>
          <w:rFonts w:ascii="Times New Roman" w:hAnsi="Times New Roman" w:cs="Times New Roman"/>
          <w:b w:val="0"/>
          <w:bCs w:val="0"/>
          <w:noProof w:val="0"/>
          <w:color w:val="auto"/>
          <w:szCs w:val="20"/>
        </w:rPr>
      </w:pPr>
      <w:bookmarkStart w:id="1" w:name="_Toc357072129"/>
      <w:bookmarkStart w:id="2" w:name="_Toc359318554"/>
      <w:bookmarkStart w:id="3" w:name="_Toc359334502"/>
      <w:bookmarkStart w:id="4" w:name="_Toc359334781"/>
    </w:p>
    <w:p w14:paraId="784C3A4D" w14:textId="7EF60060"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lastRenderedPageBreak/>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4</w:t>
        </w:r>
        <w:r w:rsidR="009B7E7B" w:rsidRPr="009B7E7B">
          <w:rPr>
            <w:rFonts w:ascii="Arial" w:hAnsi="Arial" w:cs="Arial"/>
            <w:webHidden/>
            <w:sz w:val="22"/>
            <w:szCs w:val="22"/>
          </w:rPr>
          <w:fldChar w:fldCharType="end"/>
        </w:r>
      </w:hyperlink>
    </w:p>
    <w:p w14:paraId="1F659D27"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RULES OF DEBATE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_Toc509571990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6</w:t>
        </w:r>
        <w:r w:rsidRPr="009B7E7B">
          <w:rPr>
            <w:rFonts w:ascii="Arial" w:hAnsi="Arial" w:cs="Arial"/>
            <w:webHidden/>
            <w:sz w:val="22"/>
            <w:szCs w:val="22"/>
          </w:rPr>
          <w:fldChar w:fldCharType="end"/>
        </w:r>
      </w:hyperlink>
    </w:p>
    <w:p w14:paraId="184A9A57"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DISORDERLY CONDUCT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_Toc509571991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8</w:t>
        </w:r>
        <w:r w:rsidRPr="009B7E7B">
          <w:rPr>
            <w:rFonts w:ascii="Arial" w:hAnsi="Arial" w:cs="Arial"/>
            <w:webHidden/>
            <w:sz w:val="22"/>
            <w:szCs w:val="22"/>
          </w:rPr>
          <w:fldChar w:fldCharType="end"/>
        </w:r>
      </w:hyperlink>
    </w:p>
    <w:p w14:paraId="010FC5CA"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MEETINGS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_Toc509571992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8</w:t>
        </w:r>
        <w:r w:rsidRPr="009B7E7B">
          <w:rPr>
            <w:rFonts w:ascii="Arial" w:hAnsi="Arial" w:cs="Arial"/>
            <w:webHidden/>
            <w:sz w:val="22"/>
            <w:szCs w:val="22"/>
          </w:rPr>
          <w:fldChar w:fldCharType="end"/>
        </w:r>
      </w:hyperlink>
    </w:p>
    <w:p w14:paraId="5523831D"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_Toc509571993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11</w:t>
        </w:r>
        <w:r w:rsidRPr="009B7E7B">
          <w:rPr>
            <w:rFonts w:ascii="Arial" w:hAnsi="Arial" w:cs="Arial"/>
            <w:webHidden/>
            <w:sz w:val="22"/>
            <w:szCs w:val="22"/>
          </w:rPr>
          <w:fldChar w:fldCharType="end"/>
        </w:r>
      </w:hyperlink>
    </w:p>
    <w:p w14:paraId="4E69DA3C"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ORDINARY COUNCIL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_Toc509571994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12</w:t>
        </w:r>
        <w:r w:rsidRPr="009B7E7B">
          <w:rPr>
            <w:rFonts w:ascii="Arial" w:hAnsi="Arial" w:cs="Arial"/>
            <w:webHidden/>
            <w:sz w:val="22"/>
            <w:szCs w:val="22"/>
          </w:rPr>
          <w:fldChar w:fldCharType="end"/>
        </w:r>
      </w:hyperlink>
    </w:p>
    <w:p w14:paraId="4DE607E9"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EXTRAORDINARY MEETINGS OF THE COUNCIL, 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_Toc509571995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14</w:t>
        </w:r>
        <w:r w:rsidRPr="009B7E7B">
          <w:rPr>
            <w:rFonts w:ascii="Arial" w:hAnsi="Arial" w:cs="Arial"/>
            <w:webHidden/>
            <w:sz w:val="22"/>
            <w:szCs w:val="22"/>
          </w:rPr>
          <w:fldChar w:fldCharType="end"/>
        </w:r>
      </w:hyperlink>
    </w:p>
    <w:p w14:paraId="0CCA66DD"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PREVIOUS RESOLUTIONS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_Toc509571996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14</w:t>
        </w:r>
        <w:r w:rsidRPr="009B7E7B">
          <w:rPr>
            <w:rFonts w:ascii="Arial" w:hAnsi="Arial" w:cs="Arial"/>
            <w:webHidden/>
            <w:sz w:val="22"/>
            <w:szCs w:val="22"/>
          </w:rPr>
          <w:fldChar w:fldCharType="end"/>
        </w:r>
      </w:hyperlink>
    </w:p>
    <w:p w14:paraId="4BD8F15E"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VOTING ON APPOINTMENTS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_Toc509571997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1</w:t>
        </w:r>
        <w:r w:rsidRPr="009B7E7B">
          <w:rPr>
            <w:rFonts w:ascii="Arial" w:hAnsi="Arial" w:cs="Arial"/>
            <w:webHidden/>
            <w:sz w:val="22"/>
            <w:szCs w:val="22"/>
          </w:rPr>
          <w:fldChar w:fldCharType="end"/>
        </w:r>
      </w:hyperlink>
      <w:r w:rsidR="00F32FB4">
        <w:rPr>
          <w:rFonts w:ascii="Arial" w:hAnsi="Arial" w:cs="Arial"/>
          <w:sz w:val="22"/>
          <w:szCs w:val="22"/>
        </w:rPr>
        <w:t>4</w:t>
      </w:r>
    </w:p>
    <w:p w14:paraId="5CB08F1E"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FOR A MEETING THAT REQUIRE WRITTEN NOTICE TO BE GIVEN TO THE 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_Toc509571998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15</w:t>
        </w:r>
        <w:r w:rsidRPr="009B7E7B">
          <w:rPr>
            <w:rFonts w:ascii="Arial" w:hAnsi="Arial" w:cs="Arial"/>
            <w:webHidden/>
            <w:sz w:val="22"/>
            <w:szCs w:val="22"/>
          </w:rPr>
          <w:fldChar w:fldCharType="end"/>
        </w:r>
      </w:hyperlink>
    </w:p>
    <w:p w14:paraId="7C6F6848"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AT A MEETING THAT DO NOT REQUIRE WRITTEN NOTICE</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_Toc509571999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1</w:t>
        </w:r>
        <w:r w:rsidRPr="009B7E7B">
          <w:rPr>
            <w:rFonts w:ascii="Arial" w:hAnsi="Arial" w:cs="Arial"/>
            <w:webHidden/>
            <w:sz w:val="22"/>
            <w:szCs w:val="22"/>
          </w:rPr>
          <w:fldChar w:fldCharType="end"/>
        </w:r>
      </w:hyperlink>
      <w:r w:rsidR="00F32FB4">
        <w:rPr>
          <w:rFonts w:ascii="Arial" w:hAnsi="Arial" w:cs="Arial"/>
          <w:sz w:val="22"/>
          <w:szCs w:val="22"/>
        </w:rPr>
        <w:t>5</w:t>
      </w:r>
    </w:p>
    <w:p w14:paraId="5900920F"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MANAGEMENT OF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_Toc509572000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16</w:t>
        </w:r>
        <w:r w:rsidRPr="009B7E7B">
          <w:rPr>
            <w:rFonts w:ascii="Arial" w:hAnsi="Arial" w:cs="Arial"/>
            <w:webHidden/>
            <w:sz w:val="22"/>
            <w:szCs w:val="22"/>
          </w:rPr>
          <w:fldChar w:fldCharType="end"/>
        </w:r>
      </w:hyperlink>
    </w:p>
    <w:p w14:paraId="05F025B1"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DRAFT MINUTES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_Toc509572001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17</w:t>
        </w:r>
        <w:r w:rsidRPr="009B7E7B">
          <w:rPr>
            <w:rFonts w:ascii="Arial" w:hAnsi="Arial" w:cs="Arial"/>
            <w:webHidden/>
            <w:sz w:val="22"/>
            <w:szCs w:val="22"/>
          </w:rPr>
          <w:fldChar w:fldCharType="end"/>
        </w:r>
      </w:hyperlink>
    </w:p>
    <w:p w14:paraId="68E29B6A"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AND DISPENSATIONS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_Toc509572002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18</w:t>
        </w:r>
        <w:r w:rsidRPr="009B7E7B">
          <w:rPr>
            <w:rFonts w:ascii="Arial" w:hAnsi="Arial" w:cs="Arial"/>
            <w:webHidden/>
            <w:sz w:val="22"/>
            <w:szCs w:val="22"/>
          </w:rPr>
          <w:fldChar w:fldCharType="end"/>
        </w:r>
      </w:hyperlink>
    </w:p>
    <w:p w14:paraId="5871207A"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COMPLAINTS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_Toc509572003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19</w:t>
        </w:r>
        <w:r w:rsidRPr="009B7E7B">
          <w:rPr>
            <w:rFonts w:ascii="Arial" w:hAnsi="Arial" w:cs="Arial"/>
            <w:webHidden/>
            <w:sz w:val="22"/>
            <w:szCs w:val="22"/>
          </w:rPr>
          <w:fldChar w:fldCharType="end"/>
        </w:r>
      </w:hyperlink>
    </w:p>
    <w:p w14:paraId="06F7C28A"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_Toc509572004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20</w:t>
        </w:r>
        <w:r w:rsidRPr="009B7E7B">
          <w:rPr>
            <w:rFonts w:ascii="Arial" w:hAnsi="Arial" w:cs="Arial"/>
            <w:webHidden/>
            <w:sz w:val="22"/>
            <w:szCs w:val="22"/>
          </w:rPr>
          <w:fldChar w:fldCharType="end"/>
        </w:r>
      </w:hyperlink>
    </w:p>
    <w:p w14:paraId="69EECFEB"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RESPONSIBLE FINANCIAL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_Toc509572005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21</w:t>
        </w:r>
        <w:r w:rsidRPr="009B7E7B">
          <w:rPr>
            <w:rFonts w:ascii="Arial" w:hAnsi="Arial" w:cs="Arial"/>
            <w:webHidden/>
            <w:sz w:val="22"/>
            <w:szCs w:val="22"/>
          </w:rPr>
          <w:fldChar w:fldCharType="end"/>
        </w:r>
      </w:hyperlink>
    </w:p>
    <w:p w14:paraId="09AB5586"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ACCOUNTS AND ACCOUNTING STATEMENTS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_Toc509572006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21</w:t>
        </w:r>
        <w:r w:rsidRPr="009B7E7B">
          <w:rPr>
            <w:rFonts w:ascii="Arial" w:hAnsi="Arial" w:cs="Arial"/>
            <w:webHidden/>
            <w:sz w:val="22"/>
            <w:szCs w:val="22"/>
          </w:rPr>
          <w:fldChar w:fldCharType="end"/>
        </w:r>
      </w:hyperlink>
    </w:p>
    <w:p w14:paraId="0CFC9F6B" w14:textId="6A32C019" w:rsidR="009B7E7B" w:rsidRPr="009B7E7B" w:rsidRDefault="009B7E7B">
      <w:pPr>
        <w:pStyle w:val="TOC1"/>
        <w:rPr>
          <w:rFonts w:ascii="Arial" w:eastAsiaTheme="minorEastAsia" w:hAnsi="Arial" w:cs="Arial"/>
          <w:b w:val="0"/>
          <w:bCs w:val="0"/>
          <w:color w:val="auto"/>
          <w:sz w:val="22"/>
          <w:szCs w:val="22"/>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FINANCIAL CONTROLS AND PROCUREMENT</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_Toc509572007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w:t>
        </w:r>
        <w:r w:rsidRPr="009B7E7B">
          <w:rPr>
            <w:rFonts w:ascii="Arial" w:hAnsi="Arial" w:cs="Arial"/>
            <w:webHidden/>
            <w:sz w:val="22"/>
            <w:szCs w:val="22"/>
          </w:rPr>
          <w:fldChar w:fldCharType="end"/>
        </w:r>
      </w:hyperlink>
      <w:r w:rsidR="00D25A06">
        <w:t>3</w:t>
      </w:r>
    </w:p>
    <w:p w14:paraId="527C8604"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HANDLING STAFF MATTERS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_Toc509572008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24</w:t>
        </w:r>
        <w:r w:rsidRPr="009B7E7B">
          <w:rPr>
            <w:rFonts w:ascii="Arial" w:hAnsi="Arial" w:cs="Arial"/>
            <w:webHidden/>
            <w:sz w:val="22"/>
            <w:szCs w:val="22"/>
          </w:rPr>
          <w:fldChar w:fldCharType="end"/>
        </w:r>
      </w:hyperlink>
    </w:p>
    <w:p w14:paraId="0E2E1F7F"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RESPONSIBILITIES TO PROVIDE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_Toc509572009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25</w:t>
        </w:r>
        <w:r w:rsidRPr="009B7E7B">
          <w:rPr>
            <w:rFonts w:ascii="Arial" w:hAnsi="Arial" w:cs="Arial"/>
            <w:webHidden/>
            <w:sz w:val="22"/>
            <w:szCs w:val="22"/>
          </w:rPr>
          <w:fldChar w:fldCharType="end"/>
        </w:r>
      </w:hyperlink>
    </w:p>
    <w:p w14:paraId="1A7B0F06"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RESPONSIBILITIES UNDER DATA PROTECTION LEGISLATION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_Toc509572010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25</w:t>
        </w:r>
        <w:r w:rsidRPr="009B7E7B">
          <w:rPr>
            <w:rFonts w:ascii="Arial" w:hAnsi="Arial" w:cs="Arial"/>
            <w:webHidden/>
            <w:sz w:val="22"/>
            <w:szCs w:val="22"/>
          </w:rPr>
          <w:fldChar w:fldCharType="end"/>
        </w:r>
      </w:hyperlink>
    </w:p>
    <w:p w14:paraId="7DFC2262"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RELATIONS WITH THE PRESS/MEDIA</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_Toc509572011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w:t>
        </w:r>
        <w:r w:rsidRPr="009B7E7B">
          <w:rPr>
            <w:rFonts w:ascii="Arial" w:hAnsi="Arial" w:cs="Arial"/>
            <w:webHidden/>
            <w:sz w:val="22"/>
            <w:szCs w:val="22"/>
          </w:rPr>
          <w:fldChar w:fldCharType="end"/>
        </w:r>
      </w:hyperlink>
      <w:r w:rsidR="00F32FB4">
        <w:rPr>
          <w:rFonts w:ascii="Arial" w:hAnsi="Arial" w:cs="Arial"/>
          <w:sz w:val="22"/>
          <w:szCs w:val="22"/>
        </w:rPr>
        <w:t>5</w:t>
      </w:r>
    </w:p>
    <w:p w14:paraId="4CBFF533"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EXECUTION AND SEALING OF LEGAL DEEDS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_Toc509572012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26</w:t>
        </w:r>
        <w:r w:rsidRPr="009B7E7B">
          <w:rPr>
            <w:rFonts w:ascii="Arial" w:hAnsi="Arial" w:cs="Arial"/>
            <w:webHidden/>
            <w:sz w:val="22"/>
            <w:szCs w:val="22"/>
          </w:rPr>
          <w:fldChar w:fldCharType="end"/>
        </w:r>
      </w:hyperlink>
    </w:p>
    <w:p w14:paraId="7B2E7912"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COMMUNICATING WITH DISTRICT AND COUNTY OR UNITARY COUNCILLORS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_Toc509572013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27</w:t>
        </w:r>
        <w:r w:rsidRPr="009B7E7B">
          <w:rPr>
            <w:rFonts w:ascii="Arial" w:hAnsi="Arial" w:cs="Arial"/>
            <w:webHidden/>
            <w:sz w:val="22"/>
            <w:szCs w:val="22"/>
          </w:rPr>
          <w:fldChar w:fldCharType="end"/>
        </w:r>
      </w:hyperlink>
    </w:p>
    <w:p w14:paraId="40E795AF"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RESTRICTIONS ON COUNCILLOR ACTIVITIES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_Toc509572014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27</w:t>
        </w:r>
        <w:r w:rsidRPr="009B7E7B">
          <w:rPr>
            <w:rFonts w:ascii="Arial" w:hAnsi="Arial" w:cs="Arial"/>
            <w:webHidden/>
            <w:sz w:val="22"/>
            <w:szCs w:val="22"/>
          </w:rPr>
          <w:fldChar w:fldCharType="end"/>
        </w:r>
      </w:hyperlink>
    </w:p>
    <w:p w14:paraId="0F663504" w14:textId="77777777" w:rsidR="009B7E7B" w:rsidRPr="009B7E7B" w:rsidRDefault="009B7E7B">
      <w:pPr>
        <w:pStyle w:val="TOC1"/>
        <w:rPr>
          <w:rFonts w:ascii="Arial" w:eastAsiaTheme="minorEastAsia" w:hAnsi="Arial" w:cs="Arial"/>
          <w:b w:val="0"/>
          <w:bCs w:val="0"/>
          <w:color w:val="auto"/>
          <w:sz w:val="22"/>
          <w:szCs w:val="22"/>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STANDING ORDERS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_Toc509572015 \h </w:instrText>
        </w:r>
        <w:r w:rsidRPr="009B7E7B">
          <w:rPr>
            <w:rFonts w:ascii="Arial" w:hAnsi="Arial" w:cs="Arial"/>
            <w:webHidden/>
            <w:sz w:val="22"/>
            <w:szCs w:val="22"/>
          </w:rPr>
        </w:r>
        <w:r w:rsidRPr="009B7E7B">
          <w:rPr>
            <w:rFonts w:ascii="Arial" w:hAnsi="Arial" w:cs="Arial"/>
            <w:webHidden/>
            <w:sz w:val="22"/>
            <w:szCs w:val="22"/>
          </w:rPr>
          <w:fldChar w:fldCharType="separate"/>
        </w:r>
        <w:r w:rsidR="003B506B">
          <w:rPr>
            <w:rFonts w:ascii="Arial" w:hAnsi="Arial" w:cs="Arial"/>
            <w:webHidden/>
            <w:sz w:val="22"/>
            <w:szCs w:val="22"/>
          </w:rPr>
          <w:t>27</w:t>
        </w:r>
        <w:r w:rsidRPr="009B7E7B">
          <w:rPr>
            <w:rFonts w:ascii="Arial" w:hAnsi="Arial" w:cs="Arial"/>
            <w:webHidden/>
            <w:sz w:val="22"/>
            <w:szCs w:val="22"/>
          </w:rPr>
          <w:fldChar w:fldCharType="end"/>
        </w:r>
      </w:hyperlink>
    </w:p>
    <w:p w14:paraId="5F0C9725"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354E8795" w14:textId="77777777" w:rsidR="009F5C09" w:rsidRDefault="001E3ED6" w:rsidP="009F5C09">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359336483"/>
      <w:r w:rsidR="00EE2E3E" w:rsidRPr="00D13515">
        <w:rPr>
          <w:rFonts w:ascii="Arial" w:hAnsi="Arial" w:cs="Arial"/>
          <w:color w:val="000000"/>
          <w:szCs w:val="22"/>
          <w:lang w:bidi="en-US"/>
        </w:rPr>
        <w:lastRenderedPageBreak/>
        <w:t xml:space="preserve"> </w:t>
      </w:r>
      <w:bookmarkStart w:id="6" w:name="_Toc509571989"/>
      <w:r w:rsidR="009F5C09" w:rsidRPr="00D13515">
        <w:rPr>
          <w:rFonts w:ascii="Arial" w:hAnsi="Arial" w:cs="Arial"/>
          <w:b/>
          <w:szCs w:val="22"/>
        </w:rPr>
        <w:t>INTRODUCTION</w:t>
      </w:r>
      <w:bookmarkEnd w:id="6"/>
    </w:p>
    <w:p w14:paraId="20B429AF" w14:textId="77777777" w:rsidR="009F5C09" w:rsidRDefault="009F5C09" w:rsidP="009F5C09">
      <w:pPr>
        <w:spacing w:after="200" w:line="276" w:lineRule="auto"/>
        <w:rPr>
          <w:rFonts w:ascii="Arial" w:hAnsi="Arial" w:cs="Arial"/>
          <w:b/>
          <w:bCs/>
          <w:sz w:val="22"/>
        </w:rPr>
      </w:pPr>
      <w:r w:rsidRPr="00FE1C8B">
        <w:rPr>
          <w:rFonts w:ascii="Arial" w:hAnsi="Arial" w:cs="Arial"/>
          <w:b/>
          <w:bCs/>
          <w:sz w:val="22"/>
        </w:rPr>
        <w:t xml:space="preserve">This is </w:t>
      </w:r>
      <w:r>
        <w:rPr>
          <w:rFonts w:ascii="Arial" w:hAnsi="Arial" w:cs="Arial"/>
          <w:b/>
          <w:bCs/>
          <w:sz w:val="22"/>
        </w:rPr>
        <w:t xml:space="preserve">an </w:t>
      </w:r>
      <w:r w:rsidRPr="00FE1C8B">
        <w:rPr>
          <w:rFonts w:ascii="Arial" w:hAnsi="Arial" w:cs="Arial"/>
          <w:b/>
          <w:bCs/>
          <w:sz w:val="22"/>
        </w:rPr>
        <w:t>update to Model Standing Order</w:t>
      </w:r>
      <w:r>
        <w:rPr>
          <w:rFonts w:ascii="Arial" w:hAnsi="Arial" w:cs="Arial"/>
          <w:b/>
          <w:bCs/>
          <w:sz w:val="22"/>
        </w:rPr>
        <w:t>s 14 and</w:t>
      </w:r>
      <w:r w:rsidRPr="00FE1C8B">
        <w:rPr>
          <w:rFonts w:ascii="Arial" w:hAnsi="Arial" w:cs="Arial"/>
          <w:b/>
          <w:bCs/>
          <w:sz w:val="22"/>
        </w:rPr>
        <w:t xml:space="preserve"> 18.</w:t>
      </w:r>
      <w:bookmarkStart w:id="7" w:name="_Toc508366052"/>
    </w:p>
    <w:p w14:paraId="3AAFEE26" w14:textId="77777777" w:rsidR="009F5C09" w:rsidRDefault="009F5C09" w:rsidP="009F5C09">
      <w:pPr>
        <w:spacing w:after="200" w:line="276" w:lineRule="auto"/>
        <w:rPr>
          <w:rFonts w:ascii="Arial" w:hAnsi="Arial" w:cs="Arial"/>
          <w:b/>
          <w:bCs/>
          <w:sz w:val="22"/>
        </w:rPr>
      </w:pPr>
    </w:p>
    <w:p w14:paraId="0A4FFDE7" w14:textId="77777777" w:rsidR="009F5C09" w:rsidRPr="003C7F9C" w:rsidRDefault="009F5C09" w:rsidP="009F5C09">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39CC2F15" w14:textId="77777777" w:rsidR="009F5C09" w:rsidRPr="00D13515" w:rsidRDefault="009F5C09" w:rsidP="009F5C0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6936F9E4" w14:textId="77777777" w:rsidR="009F5C09" w:rsidRPr="00D13515" w:rsidRDefault="009F5C09" w:rsidP="009F5C0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7D1D81AE" w14:textId="77777777" w:rsidR="009F5C09" w:rsidRPr="00D13515" w:rsidRDefault="009F5C09" w:rsidP="009F5C0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Pr>
          <w:rFonts w:ascii="Arial" w:hAnsi="Arial" w:cs="Arial"/>
          <w:color w:val="000000"/>
          <w:sz w:val="22"/>
          <w:szCs w:val="22"/>
          <w:lang w:bidi="en-US"/>
        </w:rPr>
        <w:t>o councils in membership of NALC</w:t>
      </w:r>
      <w:r w:rsidRPr="00D13515">
        <w:rPr>
          <w:rFonts w:ascii="Arial" w:hAnsi="Arial" w:cs="Arial"/>
          <w:color w:val="000000"/>
          <w:sz w:val="22"/>
          <w:szCs w:val="22"/>
          <w:lang w:bidi="en-US"/>
        </w:rPr>
        <w:t>.</w:t>
      </w:r>
    </w:p>
    <w:p w14:paraId="7004F8F4" w14:textId="77777777" w:rsidR="009F5C09" w:rsidRPr="00FB1D47"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9CF9584"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BA79994"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7BBBE8C"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889DD66"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BFF520B"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CFB4E7C"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FFEA065"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65C291F"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8A2496D"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4E7B928"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8B71636"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DBF7EC"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BC2FE90" w14:textId="77777777" w:rsidR="009F5C09" w:rsidRDefault="009F5C09" w:rsidP="009F5C09">
      <w:pPr>
        <w:widowControl w:val="0"/>
        <w:spacing w:after="200" w:line="276" w:lineRule="auto"/>
        <w:rPr>
          <w:rFonts w:ascii="Arial" w:hAnsi="Arial" w:cs="Arial"/>
          <w:b/>
          <w:bCs/>
          <w:color w:val="000000" w:themeColor="text1"/>
          <w:sz w:val="22"/>
          <w:szCs w:val="22"/>
          <w:lang w:bidi="en-US"/>
        </w:rPr>
      </w:pPr>
    </w:p>
    <w:p w14:paraId="72ACAE61"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5AAB7CC" w14:textId="77777777" w:rsidR="009F5C09" w:rsidRPr="00FB1D47" w:rsidRDefault="009F5C09" w:rsidP="009F5C09">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6159F0FD"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527EF89E" w14:textId="77777777" w:rsidR="009F5C09" w:rsidRPr="00D13515" w:rsidRDefault="009F5C09" w:rsidP="009F5C0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Pr>
          <w:rFonts w:ascii="Arial" w:hAnsi="Arial" w:cs="Arial"/>
          <w:color w:val="000000"/>
          <w:sz w:val="22"/>
          <w:szCs w:val="22"/>
          <w:lang w:bidi="en-US"/>
        </w:rPr>
        <w:t xml:space="preserve"> Model standing orders use gender-neutral language (e.g. “Chair”).</w:t>
      </w:r>
    </w:p>
    <w:p w14:paraId="6C14B603"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71979184" w14:textId="77777777" w:rsidR="009F5C09" w:rsidRDefault="009F5C09" w:rsidP="009F5C0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DFFF632" w14:textId="77777777" w:rsidR="00C6169C" w:rsidRDefault="00C6169C">
      <w:pPr>
        <w:rPr>
          <w:rFonts w:ascii="Arial" w:hAnsi="Arial" w:cs="Arial"/>
          <w:b/>
          <w:szCs w:val="22"/>
        </w:rPr>
      </w:pPr>
      <w:r>
        <w:rPr>
          <w:rFonts w:ascii="Arial" w:hAnsi="Arial" w:cs="Arial"/>
          <w:b/>
          <w:szCs w:val="22"/>
        </w:rPr>
        <w:br w:type="page"/>
      </w:r>
    </w:p>
    <w:p w14:paraId="3F94B9C0"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lastRenderedPageBreak/>
        <w:t>RULES OF DEBATE AT MEETINGS</w:t>
      </w:r>
      <w:bookmarkEnd w:id="1"/>
      <w:bookmarkEnd w:id="2"/>
      <w:bookmarkEnd w:id="3"/>
      <w:bookmarkEnd w:id="4"/>
      <w:bookmarkEnd w:id="5"/>
      <w:bookmarkEnd w:id="8"/>
    </w:p>
    <w:p w14:paraId="47A6CF9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575DF3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76003BC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02015CF8"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0958415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19CF05F1"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3623B18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125E617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49CE1D7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034C8AFD"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2A7CC6F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0FE95D9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06B7C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53496D4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42F3583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0C8C6B7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14:paraId="02033ECD"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518CE309"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4EEC2B0"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76AFB26D"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4D5CED4B"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01082D18"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31B692D7"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442C008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71CDF6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59B4000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69713B65"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38007665"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4CADF5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75E65CCC"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218302A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3A09CD4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2516273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5DEB48D0"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2655399E"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Excluding motions moved under standing order 1(r), the contributions or speeches by a councillor shall relate only to the motion under dis</w:t>
      </w:r>
      <w:r w:rsidR="00B5421B">
        <w:rPr>
          <w:rFonts w:ascii="Arial" w:hAnsi="Arial" w:cs="Arial"/>
          <w:color w:val="000000"/>
          <w:sz w:val="22"/>
          <w:szCs w:val="22"/>
          <w:lang w:bidi="en-US"/>
        </w:rPr>
        <w:t>cussion and shall not exceed (</w:t>
      </w:r>
      <w:r w:rsidR="005E207A">
        <w:rPr>
          <w:rFonts w:ascii="Arial" w:hAnsi="Arial" w:cs="Arial"/>
          <w:color w:val="000000"/>
          <w:sz w:val="22"/>
          <w:szCs w:val="22"/>
          <w:lang w:bidi="en-US"/>
        </w:rPr>
        <w:t>3</w:t>
      </w:r>
      <w:r w:rsidR="005E207A"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minutes without the consent of the chairman of the meeting.</w:t>
      </w:r>
    </w:p>
    <w:p w14:paraId="2E9025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6AE8A9EC" w14:textId="77777777" w:rsidR="0032195E" w:rsidRPr="00D13515" w:rsidRDefault="0032195E" w:rsidP="0032195E"/>
    <w:p w14:paraId="7ACBA7A9"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71EBF202"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03B01B0F"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160ACA5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006449"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25141CB6"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E43F1"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45A13583"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548ECEEF"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05A599B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109C32A6" w14:textId="77777777" w:rsidTr="00EE2E3E">
        <w:tc>
          <w:tcPr>
            <w:tcW w:w="425" w:type="dxa"/>
            <w:shd w:val="clear" w:color="auto" w:fill="auto"/>
          </w:tcPr>
          <w:p w14:paraId="3D05E03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5783BD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60ABCDAA" w14:textId="77777777" w:rsidTr="00EE2E3E">
        <w:tc>
          <w:tcPr>
            <w:tcW w:w="425" w:type="dxa"/>
            <w:shd w:val="clear" w:color="auto" w:fill="auto"/>
          </w:tcPr>
          <w:p w14:paraId="534FBCB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508352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6EB6C70"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56948E9D" w14:textId="77777777" w:rsidTr="00EE2E3E">
        <w:tc>
          <w:tcPr>
            <w:tcW w:w="425" w:type="dxa"/>
            <w:shd w:val="clear" w:color="auto" w:fill="auto"/>
          </w:tcPr>
          <w:p w14:paraId="39FDEFD0"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DE5DE78"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3B6E1BC8" w14:textId="77777777" w:rsidTr="00EE2E3E">
        <w:tc>
          <w:tcPr>
            <w:tcW w:w="425" w:type="dxa"/>
            <w:shd w:val="clear" w:color="auto" w:fill="auto"/>
          </w:tcPr>
          <w:p w14:paraId="1C3001E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C54E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444F90A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54627AD3" w14:textId="77777777" w:rsidTr="00EE2E3E">
        <w:tc>
          <w:tcPr>
            <w:tcW w:w="425" w:type="dxa"/>
            <w:shd w:val="clear" w:color="auto" w:fill="auto"/>
          </w:tcPr>
          <w:p w14:paraId="0A2CA6D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E086DA0"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26F549F0" w14:textId="77777777" w:rsidTr="00EE2E3E">
        <w:tc>
          <w:tcPr>
            <w:tcW w:w="425" w:type="dxa"/>
            <w:shd w:val="clear" w:color="auto" w:fill="auto"/>
          </w:tcPr>
          <w:p w14:paraId="610ED97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B9FB9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w:t>
            </w:r>
            <w:r w:rsidR="00B5421B">
              <w:rPr>
                <w:rFonts w:ascii="Arial" w:hAnsi="Arial" w:cs="Arial"/>
                <w:color w:val="000000"/>
                <w:sz w:val="22"/>
                <w:szCs w:val="22"/>
                <w:lang w:bidi="en-US"/>
              </w:rPr>
              <w:t>order 3(e) shall not exceed (15</w:t>
            </w:r>
            <w:r w:rsidRPr="00D13515">
              <w:rPr>
                <w:rFonts w:ascii="Arial" w:hAnsi="Arial" w:cs="Arial"/>
                <w:color w:val="000000"/>
                <w:sz w:val="22"/>
                <w:szCs w:val="22"/>
                <w:lang w:bidi="en-US"/>
              </w:rPr>
              <w:t>) minutes unless directed by the chairman of the meeting.</w:t>
            </w:r>
          </w:p>
        </w:tc>
      </w:tr>
      <w:tr w:rsidR="00883BA0" w:rsidRPr="00D13515" w14:paraId="444A38F1" w14:textId="77777777" w:rsidTr="00EE2E3E">
        <w:trPr>
          <w:trHeight w:val="683"/>
        </w:trPr>
        <w:tc>
          <w:tcPr>
            <w:tcW w:w="425" w:type="dxa"/>
            <w:shd w:val="clear" w:color="auto" w:fill="auto"/>
          </w:tcPr>
          <w:p w14:paraId="2B2248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D48935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w:t>
            </w:r>
            <w:r w:rsidR="00B5421B">
              <w:rPr>
                <w:rFonts w:ascii="Arial" w:hAnsi="Arial" w:cs="Arial"/>
                <w:color w:val="000000"/>
                <w:sz w:val="22"/>
                <w:szCs w:val="22"/>
                <w:lang w:bidi="en-US"/>
              </w:rPr>
              <w:t>all not speak for more than (3</w:t>
            </w:r>
            <w:r w:rsidRPr="00D13515">
              <w:rPr>
                <w:rFonts w:ascii="Arial" w:hAnsi="Arial" w:cs="Arial"/>
                <w:color w:val="000000"/>
                <w:sz w:val="22"/>
                <w:szCs w:val="22"/>
                <w:lang w:bidi="en-US"/>
              </w:rPr>
              <w:t>) minutes.</w:t>
            </w:r>
          </w:p>
        </w:tc>
      </w:tr>
      <w:tr w:rsidR="00883BA0" w:rsidRPr="00D13515" w14:paraId="2393F53C" w14:textId="77777777" w:rsidTr="00EE2E3E">
        <w:tc>
          <w:tcPr>
            <w:tcW w:w="425" w:type="dxa"/>
            <w:shd w:val="clear" w:color="auto" w:fill="auto"/>
          </w:tcPr>
          <w:p w14:paraId="6E774D7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1E2C45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2DF9830F" w14:textId="77777777" w:rsidTr="00EE2E3E">
        <w:tc>
          <w:tcPr>
            <w:tcW w:w="425" w:type="dxa"/>
            <w:shd w:val="clear" w:color="auto" w:fill="auto"/>
          </w:tcPr>
          <w:p w14:paraId="7E33C3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2DA5B9E" w14:textId="77777777" w:rsidR="00883BA0" w:rsidRPr="00D13515" w:rsidRDefault="00883BA0" w:rsidP="00B5421B">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his hand when requesting to speak and stand when speaking (except when a person has a disability or </w:t>
            </w:r>
            <w:r w:rsidR="00B5421B">
              <w:rPr>
                <w:rFonts w:ascii="Arial" w:hAnsi="Arial" w:cs="Arial"/>
                <w:color w:val="000000"/>
                <w:sz w:val="22"/>
                <w:szCs w:val="22"/>
                <w:lang w:bidi="en-US"/>
              </w:rPr>
              <w:t>is likely to suffer discomfort)</w:t>
            </w:r>
            <w:r w:rsidRPr="00D13515">
              <w:rPr>
                <w:rFonts w:ascii="Arial" w:hAnsi="Arial" w:cs="Arial"/>
                <w:color w:val="000000"/>
                <w:sz w:val="22"/>
                <w:szCs w:val="22"/>
                <w:lang w:bidi="en-US"/>
              </w:rPr>
              <w:t>. The chairman of the meeting may at any time permit a person to be seated when speaking.</w:t>
            </w:r>
          </w:p>
        </w:tc>
      </w:tr>
      <w:tr w:rsidR="00883BA0" w:rsidRPr="00D13515" w14:paraId="1D639EE3" w14:textId="77777777" w:rsidTr="00EE2E3E">
        <w:tc>
          <w:tcPr>
            <w:tcW w:w="425" w:type="dxa"/>
            <w:shd w:val="clear" w:color="auto" w:fill="auto"/>
          </w:tcPr>
          <w:p w14:paraId="582594F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4CFA7C2"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08351CAA" w14:textId="77777777" w:rsidTr="00EE2E3E">
        <w:tc>
          <w:tcPr>
            <w:tcW w:w="425" w:type="dxa"/>
            <w:shd w:val="clear" w:color="auto" w:fill="auto"/>
          </w:tcPr>
          <w:p w14:paraId="11D3230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BF3EF6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40C91F7D" w14:textId="77777777" w:rsidTr="00EE2E3E">
        <w:tc>
          <w:tcPr>
            <w:tcW w:w="425" w:type="dxa"/>
            <w:shd w:val="clear" w:color="auto" w:fill="auto"/>
          </w:tcPr>
          <w:p w14:paraId="7899672B"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017CC6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C09D8A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5471A706" w14:textId="77777777" w:rsidTr="00EE2E3E">
        <w:tc>
          <w:tcPr>
            <w:tcW w:w="425" w:type="dxa"/>
            <w:shd w:val="clear" w:color="auto" w:fill="auto"/>
          </w:tcPr>
          <w:p w14:paraId="7EC9C75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DF03E27"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48D1BD6"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26640209" w14:textId="77777777" w:rsidTr="00EE2E3E">
        <w:tc>
          <w:tcPr>
            <w:tcW w:w="425" w:type="dxa"/>
            <w:shd w:val="clear" w:color="auto" w:fill="auto"/>
          </w:tcPr>
          <w:p w14:paraId="2721798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A41176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3E2B8397"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005D29B4" w14:textId="77777777" w:rsidTr="00EE2E3E">
        <w:tc>
          <w:tcPr>
            <w:tcW w:w="425" w:type="dxa"/>
            <w:shd w:val="clear" w:color="auto" w:fill="auto"/>
          </w:tcPr>
          <w:p w14:paraId="65AEE65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1C8687D"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4AF4C405" w14:textId="77777777" w:rsidTr="00EE2E3E">
        <w:tc>
          <w:tcPr>
            <w:tcW w:w="425" w:type="dxa"/>
            <w:shd w:val="clear" w:color="auto" w:fill="auto"/>
          </w:tcPr>
          <w:p w14:paraId="11158AE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27E8659"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0438EBA5" w14:textId="77777777" w:rsidTr="00EE2E3E">
        <w:tc>
          <w:tcPr>
            <w:tcW w:w="425" w:type="dxa"/>
            <w:shd w:val="clear" w:color="auto" w:fill="auto"/>
          </w:tcPr>
          <w:p w14:paraId="2B10DCC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40F3349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D3513F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084CC547"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1C988DF0" w14:textId="77777777" w:rsidTr="00EE2E3E">
        <w:tc>
          <w:tcPr>
            <w:tcW w:w="425" w:type="dxa"/>
            <w:shd w:val="clear" w:color="auto" w:fill="auto"/>
          </w:tcPr>
          <w:p w14:paraId="16B4CAE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0D9792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208C61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5A38DA2"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2E7D6BAD"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12AA7C2" w14:textId="77777777" w:rsidTr="00EE2E3E">
        <w:tc>
          <w:tcPr>
            <w:tcW w:w="425" w:type="dxa"/>
            <w:shd w:val="clear" w:color="auto" w:fill="auto"/>
          </w:tcPr>
          <w:p w14:paraId="2389EB9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7D2074B8"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73924262" w14:textId="77777777" w:rsidTr="00EE2E3E">
        <w:tc>
          <w:tcPr>
            <w:tcW w:w="425" w:type="dxa"/>
            <w:shd w:val="clear" w:color="auto" w:fill="auto"/>
          </w:tcPr>
          <w:p w14:paraId="3C72B37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75C9F79"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575EAF5C"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667A446C"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7B9FC191"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3AD1CBD1"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1D84D96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0C9450E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0EF9E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653D3AC8" w14:textId="77777777" w:rsidTr="00EE2E3E">
        <w:tc>
          <w:tcPr>
            <w:tcW w:w="425" w:type="dxa"/>
            <w:shd w:val="clear" w:color="auto" w:fill="auto"/>
          </w:tcPr>
          <w:p w14:paraId="4D09A71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65C9A3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995F16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785B9F36"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6DF7D8C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44DF74"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25236650" w14:textId="77777777" w:rsidTr="00EE2E3E">
        <w:tc>
          <w:tcPr>
            <w:tcW w:w="425" w:type="dxa"/>
            <w:shd w:val="clear" w:color="auto" w:fill="auto"/>
          </w:tcPr>
          <w:p w14:paraId="7904FC18"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F482512"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1DC3033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D5F79D2"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2D15E8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r w:rsidR="005E207A"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quorum of a committee or sub-committee meeting. </w:t>
            </w:r>
          </w:p>
        </w:tc>
      </w:tr>
    </w:tbl>
    <w:p w14:paraId="5A18D0AB"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6EAEB1DC" w14:textId="77777777" w:rsidTr="00EE2E3E">
        <w:tc>
          <w:tcPr>
            <w:tcW w:w="425" w:type="dxa"/>
            <w:shd w:val="clear" w:color="auto" w:fill="auto"/>
          </w:tcPr>
          <w:p w14:paraId="050A268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17422C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F66955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6D7CFACE"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5DFBA6AD" w14:textId="77777777" w:rsidTr="00EE2E3E">
        <w:tc>
          <w:tcPr>
            <w:tcW w:w="425" w:type="dxa"/>
            <w:shd w:val="clear" w:color="auto" w:fill="auto"/>
          </w:tcPr>
          <w:p w14:paraId="3EEA3D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B343C57"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w:t>
            </w:r>
            <w:r w:rsidR="00B5421B">
              <w:rPr>
                <w:rFonts w:ascii="Arial" w:hAnsi="Arial" w:cs="Arial"/>
                <w:color w:val="000000"/>
                <w:sz w:val="22"/>
                <w:szCs w:val="22"/>
                <w:lang w:bidi="en-US"/>
              </w:rPr>
              <w:t>hall not exceed a period of (2.5</w:t>
            </w:r>
            <w:r w:rsidRPr="00D13515">
              <w:rPr>
                <w:rFonts w:ascii="Arial" w:hAnsi="Arial" w:cs="Arial"/>
                <w:color w:val="000000"/>
                <w:sz w:val="22"/>
                <w:szCs w:val="22"/>
                <w:lang w:bidi="en-US"/>
              </w:rPr>
              <w:t>) hours.</w:t>
            </w:r>
          </w:p>
        </w:tc>
      </w:tr>
    </w:tbl>
    <w:p w14:paraId="1A36293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AD8122D"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3E3E111A" w14:textId="77777777" w:rsidR="00883BA0" w:rsidRPr="00D13515" w:rsidRDefault="00883BA0" w:rsidP="0032195E">
      <w:pPr>
        <w:spacing w:after="200" w:line="276" w:lineRule="auto"/>
        <w:rPr>
          <w:rFonts w:ascii="Arial" w:hAnsi="Arial" w:cs="Arial"/>
          <w:sz w:val="22"/>
          <w:szCs w:val="22"/>
        </w:rPr>
      </w:pPr>
    </w:p>
    <w:p w14:paraId="6E22FA98"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4EF4857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5B1F862"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6792979F"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DCFAEA9"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236C8BE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1640A06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8561D5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AB0FDA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w:t>
      </w:r>
      <w:r w:rsidR="00B5421B">
        <w:rPr>
          <w:rFonts w:ascii="Arial" w:hAnsi="Arial" w:cs="Arial"/>
          <w:color w:val="000000"/>
          <w:sz w:val="22"/>
          <w:szCs w:val="22"/>
          <w:lang w:bidi="en-US"/>
        </w:rPr>
        <w:t>nfirm to the Proper Officer (3</w:t>
      </w:r>
      <w:r w:rsidRPr="00D13515">
        <w:rPr>
          <w:rFonts w:ascii="Arial" w:hAnsi="Arial" w:cs="Arial"/>
          <w:color w:val="000000"/>
          <w:sz w:val="22"/>
          <w:szCs w:val="22"/>
          <w:lang w:bidi="en-US"/>
        </w:rPr>
        <w:t>) days before the meeting that they are unable to attend;</w:t>
      </w:r>
    </w:p>
    <w:p w14:paraId="62FFE87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0E857C7D"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320592C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1ADD1EE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2FF6933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217AEAB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038B55B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1364CC5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CFEE9B0"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7A57C97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4D9EEB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07A6E95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2951D3A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00C551CC">
        <w:rPr>
          <w:rFonts w:ascii="Arial" w:hAnsi="Arial" w:cs="Arial"/>
          <w:b/>
          <w:bCs/>
          <w:color w:val="000000"/>
          <w:sz w:val="22"/>
          <w:szCs w:val="22"/>
          <w:lang w:bidi="en-US"/>
        </w:rPr>
        <w:t>ouncil shall take place at 7:30</w:t>
      </w:r>
      <w:r w:rsidRPr="00D13515">
        <w:rPr>
          <w:rFonts w:ascii="Arial" w:hAnsi="Arial" w:cs="Arial"/>
          <w:b/>
          <w:bCs/>
          <w:color w:val="000000"/>
          <w:sz w:val="22"/>
          <w:szCs w:val="22"/>
          <w:lang w:bidi="en-US"/>
        </w:rPr>
        <w:t>pm.</w:t>
      </w:r>
    </w:p>
    <w:p w14:paraId="4331272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4FB7BE3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5708FC8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0ECD8C6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7E8F594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5C61C6A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w:t>
      </w:r>
      <w:r w:rsidRPr="00D13515">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2E0F9D4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2812BDF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720E4D2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29B383C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66D3274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4D95F12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C507D3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6E18FD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1657D63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42C0DA4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7B82FD1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6B34E5C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6760C00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05B32B8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4598A35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0BC02D23"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6903EFA"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6CCDD8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3C5C572B"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3D88EA82"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4899478E"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3B5AF39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2B40D6DB"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717F5CF5"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3E1E153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31FF21D"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1B97F8F0"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3035BDB8"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18BC0DF8"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0170999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7C02B8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w:t>
      </w:r>
      <w:r w:rsidR="00B5421B">
        <w:rPr>
          <w:rFonts w:ascii="Arial" w:hAnsi="Arial" w:cs="Arial"/>
          <w:color w:val="000000"/>
          <w:sz w:val="22"/>
          <w:szCs w:val="22"/>
          <w:lang w:bidi="en-US"/>
        </w:rPr>
        <w:t xml:space="preserve"> written notice by at least (3</w:t>
      </w:r>
      <w:r w:rsidRPr="00D13515">
        <w:rPr>
          <w:rFonts w:ascii="Arial" w:hAnsi="Arial" w:cs="Arial"/>
          <w:color w:val="000000"/>
          <w:sz w:val="22"/>
          <w:szCs w:val="22"/>
          <w:lang w:bidi="en-US"/>
        </w:rPr>
        <w:t>)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02531B23"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4944D007"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6FED6C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666B4"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w:t>
      </w:r>
      <w:r w:rsidRPr="00D13515">
        <w:rPr>
          <w:rFonts w:ascii="Arial" w:hAnsi="Arial" w:cs="Arial"/>
          <w:color w:val="000000"/>
          <w:sz w:val="22"/>
          <w:szCs w:val="22"/>
          <w:lang w:bidi="en-US"/>
        </w:rPr>
        <w:lastRenderedPageBreak/>
        <w:t>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134ECA2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0AE0DF0"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4059A3E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9F0B399"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3226CBA6"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w:t>
      </w:r>
      <w:r w:rsidR="00B5421B">
        <w:rPr>
          <w:rFonts w:ascii="Arial" w:hAnsi="Arial" w:cs="Arial"/>
          <w:color w:val="000000"/>
          <w:sz w:val="22"/>
          <w:szCs w:val="22"/>
          <w:lang w:bidi="en-US"/>
        </w:rPr>
        <w:t xml:space="preserve"> the Proper Officer at least (3</w:t>
      </w:r>
      <w:r w:rsidRPr="00D13515">
        <w:rPr>
          <w:rFonts w:ascii="Arial" w:hAnsi="Arial" w:cs="Arial"/>
          <w:color w:val="000000"/>
          <w:sz w:val="22"/>
          <w:szCs w:val="22"/>
          <w:lang w:bidi="en-US"/>
        </w:rPr>
        <w:t>) clear days before the meeting. Clear days do not include the day of the notice or the day of the meeting.</w:t>
      </w:r>
    </w:p>
    <w:p w14:paraId="155F7BB2"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B190DB8"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w:t>
      </w:r>
      <w:r w:rsidR="00B5421B">
        <w:rPr>
          <w:rFonts w:ascii="Arial" w:hAnsi="Arial" w:cs="Arial"/>
          <w:color w:val="000000"/>
          <w:sz w:val="22"/>
          <w:szCs w:val="22"/>
          <w:lang w:bidi="en-US"/>
        </w:rPr>
        <w:t>the Proper Officer at least (3</w:t>
      </w:r>
      <w:r w:rsidRPr="00D13515">
        <w:rPr>
          <w:rFonts w:ascii="Arial" w:hAnsi="Arial" w:cs="Arial"/>
          <w:color w:val="000000"/>
          <w:sz w:val="22"/>
          <w:szCs w:val="22"/>
          <w:lang w:bidi="en-US"/>
        </w:rPr>
        <w:t xml:space="preserve">) clear days before the meeting. </w:t>
      </w:r>
    </w:p>
    <w:p w14:paraId="5B300C35"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5D512837"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0D80B3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1D712B1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198E721D"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8BC7FD5"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4280B1D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E329BE8"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693EC3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03DA117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move to a vote; </w:t>
      </w:r>
    </w:p>
    <w:p w14:paraId="5FDDA68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554A52C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1F56459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4BB81BD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71105E6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1C0316E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3D91475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096AEF1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6663CD7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1DCEA60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1BC412D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4C129F3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0172B8C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292876A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05D9B66"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721F6125"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8DEBCC5"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53FC9839"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1C68A790"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75F10584"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3A6DA0B9"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1ABBB825"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E941C3D"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030C1DDD"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2E268A0"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42D48497" w14:textId="77777777" w:rsidR="007B6AA4" w:rsidRPr="00EE2E3E" w:rsidRDefault="007B6AA4" w:rsidP="0032195E">
      <w:pPr>
        <w:spacing w:after="200" w:line="276" w:lineRule="auto"/>
        <w:rPr>
          <w:rFonts w:ascii="Arial" w:hAnsi="Arial" w:cs="Arial"/>
          <w:sz w:val="22"/>
        </w:rPr>
      </w:pPr>
    </w:p>
    <w:p w14:paraId="6DEF63BF"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13D29937"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114C8C27"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40A97E59"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02C71744" w14:textId="77777777" w:rsidTr="00B438FF">
        <w:tc>
          <w:tcPr>
            <w:tcW w:w="490" w:type="dxa"/>
          </w:tcPr>
          <w:p w14:paraId="4160EF6E" w14:textId="77777777" w:rsidR="007B6AA4" w:rsidRPr="00D13515" w:rsidRDefault="007B6AA4" w:rsidP="0032195E">
            <w:pPr>
              <w:spacing w:after="200" w:line="276" w:lineRule="auto"/>
              <w:contextualSpacing/>
              <w:rPr>
                <w:rFonts w:ascii="Arial" w:hAnsi="Arial" w:cs="Arial"/>
              </w:rPr>
            </w:pPr>
          </w:p>
        </w:tc>
        <w:tc>
          <w:tcPr>
            <w:tcW w:w="8414" w:type="dxa"/>
          </w:tcPr>
          <w:p w14:paraId="3ECE134C"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22DCBD2A" w14:textId="77777777" w:rsidTr="00B438FF">
        <w:tc>
          <w:tcPr>
            <w:tcW w:w="490" w:type="dxa"/>
          </w:tcPr>
          <w:p w14:paraId="2AD43836" w14:textId="77777777" w:rsidR="007B6AA4" w:rsidRPr="00D13515" w:rsidRDefault="007B6AA4" w:rsidP="0032195E">
            <w:pPr>
              <w:spacing w:after="200" w:line="276" w:lineRule="auto"/>
              <w:contextualSpacing/>
              <w:rPr>
                <w:rFonts w:ascii="Arial" w:hAnsi="Arial" w:cs="Arial"/>
              </w:rPr>
            </w:pPr>
          </w:p>
        </w:tc>
        <w:tc>
          <w:tcPr>
            <w:tcW w:w="8414" w:type="dxa"/>
          </w:tcPr>
          <w:p w14:paraId="2A7D456A"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28E21A8B" w14:textId="77777777" w:rsidTr="00B438FF">
        <w:tc>
          <w:tcPr>
            <w:tcW w:w="490" w:type="dxa"/>
          </w:tcPr>
          <w:p w14:paraId="0951BCF1" w14:textId="77777777" w:rsidR="007B6AA4" w:rsidRPr="00D13515" w:rsidRDefault="007B6AA4" w:rsidP="0032195E">
            <w:pPr>
              <w:spacing w:after="200" w:line="276" w:lineRule="auto"/>
              <w:contextualSpacing/>
              <w:rPr>
                <w:rFonts w:ascii="Arial" w:hAnsi="Arial" w:cs="Arial"/>
              </w:rPr>
            </w:pPr>
          </w:p>
        </w:tc>
        <w:tc>
          <w:tcPr>
            <w:tcW w:w="8414" w:type="dxa"/>
          </w:tcPr>
          <w:p w14:paraId="1FCA245F"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71B19550" w14:textId="77777777" w:rsidTr="00B438FF">
        <w:tc>
          <w:tcPr>
            <w:tcW w:w="490" w:type="dxa"/>
          </w:tcPr>
          <w:p w14:paraId="05210BA9" w14:textId="77777777" w:rsidR="007B6AA4" w:rsidRPr="00D13515" w:rsidRDefault="007B6AA4" w:rsidP="0032195E">
            <w:pPr>
              <w:spacing w:after="200" w:line="276" w:lineRule="auto"/>
              <w:contextualSpacing/>
              <w:rPr>
                <w:rFonts w:ascii="Arial" w:hAnsi="Arial" w:cs="Arial"/>
              </w:rPr>
            </w:pPr>
          </w:p>
        </w:tc>
        <w:tc>
          <w:tcPr>
            <w:tcW w:w="8414" w:type="dxa"/>
          </w:tcPr>
          <w:p w14:paraId="5FC8F89B"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3BF64493"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025892D4" w14:textId="77777777" w:rsidTr="00B438FF">
        <w:tc>
          <w:tcPr>
            <w:tcW w:w="490" w:type="dxa"/>
          </w:tcPr>
          <w:p w14:paraId="44BA1D11"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F9EA85"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8A6C5E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71025992" w14:textId="77777777" w:rsidR="007B6AA4" w:rsidRPr="00D13515" w:rsidRDefault="007B6AA4" w:rsidP="0032195E">
            <w:pPr>
              <w:spacing w:after="200" w:line="276" w:lineRule="auto"/>
              <w:contextualSpacing/>
              <w:rPr>
                <w:rFonts w:ascii="Arial" w:hAnsi="Arial" w:cs="Arial"/>
              </w:rPr>
            </w:pPr>
          </w:p>
        </w:tc>
        <w:tc>
          <w:tcPr>
            <w:tcW w:w="8414" w:type="dxa"/>
          </w:tcPr>
          <w:p w14:paraId="02333A8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3AF8C7A4" w14:textId="77777777" w:rsidTr="00B438FF">
        <w:tc>
          <w:tcPr>
            <w:tcW w:w="490" w:type="dxa"/>
          </w:tcPr>
          <w:p w14:paraId="1B057D54" w14:textId="77777777" w:rsidR="007B6AA4" w:rsidRPr="00D13515" w:rsidRDefault="007B6AA4" w:rsidP="0032195E">
            <w:pPr>
              <w:spacing w:after="200" w:line="276" w:lineRule="auto"/>
              <w:contextualSpacing/>
              <w:rPr>
                <w:rFonts w:ascii="Arial" w:hAnsi="Arial" w:cs="Arial"/>
              </w:rPr>
            </w:pPr>
          </w:p>
        </w:tc>
        <w:tc>
          <w:tcPr>
            <w:tcW w:w="8414" w:type="dxa"/>
          </w:tcPr>
          <w:p w14:paraId="3CA5AD5E"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50FA5E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5CB27C"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lastRenderedPageBreak/>
        <w:t>CODE OF CONDUCT AND DISPENSATIONS</w:t>
      </w:r>
      <w:bookmarkEnd w:id="94"/>
      <w:bookmarkEnd w:id="95"/>
      <w:bookmarkEnd w:id="96"/>
      <w:bookmarkEnd w:id="97"/>
      <w:bookmarkEnd w:id="98"/>
      <w:bookmarkEnd w:id="99"/>
    </w:p>
    <w:p w14:paraId="23382CF8"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3D21EB8E" w14:textId="77777777" w:rsidR="009E58A9" w:rsidRPr="00D13515" w:rsidRDefault="009E58A9" w:rsidP="00247B24">
      <w:pPr>
        <w:spacing w:after="200" w:line="276" w:lineRule="auto"/>
        <w:ind w:left="131" w:firstLine="720"/>
        <w:rPr>
          <w:rStyle w:val="Emphasis"/>
          <w:rFonts w:ascii="Arial" w:hAnsi="Arial" w:cs="Arial"/>
          <w:sz w:val="22"/>
          <w:szCs w:val="22"/>
        </w:rPr>
      </w:pPr>
    </w:p>
    <w:p w14:paraId="595668AC"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62FA704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3CB1BC1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098A9575"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49452B7"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w:t>
      </w:r>
      <w:r w:rsidR="00B5421B">
        <w:rPr>
          <w:rFonts w:ascii="Arial" w:hAnsi="Arial" w:cs="Arial"/>
          <w:color w:val="000000"/>
          <w:sz w:val="22"/>
          <w:szCs w:val="22"/>
          <w:lang w:bidi="en-US"/>
        </w:rPr>
        <w:t xml:space="preserve">t a dispensation shall be made </w:t>
      </w:r>
      <w:r w:rsidRPr="00D13515">
        <w:rPr>
          <w:rFonts w:ascii="Arial" w:hAnsi="Arial" w:cs="Arial"/>
          <w:color w:val="000000"/>
          <w:sz w:val="22"/>
          <w:szCs w:val="22"/>
          <w:lang w:bidi="en-US"/>
        </w:rPr>
        <w:t>by the Proper Of</w:t>
      </w:r>
      <w:r w:rsidR="00B5421B">
        <w:rPr>
          <w:rFonts w:ascii="Arial" w:hAnsi="Arial" w:cs="Arial"/>
          <w:color w:val="000000"/>
          <w:sz w:val="22"/>
          <w:szCs w:val="22"/>
          <w:lang w:bidi="en-US"/>
        </w:rPr>
        <w:t xml:space="preserve">ficer </w:t>
      </w:r>
      <w:r w:rsidRPr="00D13515">
        <w:rPr>
          <w:rFonts w:ascii="Arial" w:hAnsi="Arial" w:cs="Arial"/>
          <w:color w:val="000000"/>
          <w:sz w:val="22"/>
          <w:szCs w:val="22"/>
          <w:lang w:bidi="en-US"/>
        </w:rPr>
        <w:t>and that decision is final.</w:t>
      </w:r>
    </w:p>
    <w:p w14:paraId="69360C92"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598D31ED"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18C138B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47A9F310"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DDE8F31"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E283799"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00B5421B">
        <w:rPr>
          <w:rFonts w:ascii="Arial" w:hAnsi="Arial" w:cs="Arial"/>
          <w:bCs/>
          <w:color w:val="000000"/>
          <w:spacing w:val="-2"/>
          <w:sz w:val="22"/>
          <w:szCs w:val="22"/>
          <w:lang w:bidi="en-US"/>
        </w:rPr>
        <w:t xml:space="preserve"> shall be considered </w:t>
      </w:r>
      <w:r w:rsidRPr="00D13515">
        <w:rPr>
          <w:rFonts w:ascii="Arial" w:hAnsi="Arial" w:cs="Arial"/>
          <w:bCs/>
          <w:color w:val="000000"/>
          <w:spacing w:val="-2"/>
          <w:sz w:val="22"/>
          <w:szCs w:val="22"/>
          <w:lang w:bidi="en-US"/>
        </w:rPr>
        <w:t>by the Proper Officer before the meeting or, if this is not possible, at the start of the meeting for which the dispensation is required</w:t>
      </w:r>
      <w:r w:rsidR="00B5421B">
        <w:rPr>
          <w:rFonts w:ascii="Arial" w:hAnsi="Arial" w:cs="Arial"/>
          <w:bCs/>
          <w:color w:val="000000"/>
          <w:spacing w:val="-2"/>
          <w:sz w:val="22"/>
          <w:szCs w:val="22"/>
          <w:lang w:bidi="en-US"/>
        </w:rPr>
        <w:t>.</w:t>
      </w:r>
    </w:p>
    <w:p w14:paraId="27E9B888"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4C590BFA"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F2D561B"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 xml:space="preserve">rests of persons living in the </w:t>
      </w:r>
      <w:r w:rsidR="00537CEB" w:rsidRPr="00D13515">
        <w:rPr>
          <w:rFonts w:ascii="Arial" w:hAnsi="Arial" w:cs="Arial"/>
          <w:b/>
          <w:bCs/>
          <w:color w:val="000000"/>
          <w:spacing w:val="-2"/>
          <w:sz w:val="22"/>
          <w:szCs w:val="22"/>
          <w:lang w:bidi="en-US"/>
        </w:rPr>
        <w:lastRenderedPageBreak/>
        <w:t>C</w:t>
      </w:r>
      <w:r w:rsidR="00573C4E">
        <w:rPr>
          <w:rFonts w:ascii="Arial" w:hAnsi="Arial" w:cs="Arial"/>
          <w:b/>
          <w:bCs/>
          <w:color w:val="000000"/>
          <w:spacing w:val="-2"/>
          <w:sz w:val="22"/>
          <w:szCs w:val="22"/>
          <w:lang w:bidi="en-US"/>
        </w:rPr>
        <w:t>ouncil’s area; or</w:t>
      </w:r>
    </w:p>
    <w:p w14:paraId="594D0CF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7BF6702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39C357"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1B07B08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04CA46" w14:textId="77777777" w:rsidR="009D6CED" w:rsidRDefault="009D6CED" w:rsidP="009D6CE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voting rights has breached the Council’s code of conduct, the Council shall consider what, if any, action to take against </w:t>
      </w:r>
      <w:r>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5597C8FD" w14:textId="034B7038" w:rsidR="0032195E" w:rsidRDefault="0032195E" w:rsidP="009D6CED">
      <w:pPr>
        <w:pStyle w:val="ListParagraph"/>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p>
    <w:p w14:paraId="3B067CE9"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2F2B8CF"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34A89F96"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43FF14C9" w14:textId="77777777" w:rsidR="00883BA0" w:rsidRPr="00D13515" w:rsidRDefault="00883BA0" w:rsidP="0032195E">
      <w:pPr>
        <w:spacing w:after="200" w:line="276" w:lineRule="auto"/>
        <w:rPr>
          <w:rFonts w:ascii="Arial" w:hAnsi="Arial" w:cs="Arial"/>
          <w:sz w:val="22"/>
          <w:szCs w:val="22"/>
          <w:lang w:bidi="en-US"/>
        </w:rPr>
      </w:pPr>
    </w:p>
    <w:p w14:paraId="2BCD44F4"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Proper Officer shall be </w:t>
      </w:r>
      <w:r w:rsidR="00B5421B">
        <w:rPr>
          <w:rFonts w:ascii="Arial" w:hAnsi="Arial" w:cs="Arial"/>
          <w:color w:val="000000"/>
          <w:sz w:val="22"/>
          <w:szCs w:val="22"/>
          <w:lang w:bidi="en-US"/>
        </w:rPr>
        <w:t>the Clerk</w:t>
      </w:r>
      <w:r w:rsidR="00452E53" w:rsidRPr="00D13515">
        <w:rPr>
          <w:rFonts w:ascii="Arial" w:hAnsi="Arial" w:cs="Arial"/>
          <w:color w:val="000000"/>
          <w:sz w:val="22"/>
          <w:szCs w:val="22"/>
          <w:lang w:bidi="en-US"/>
        </w:rPr>
        <w:t xml:space="preserve"> nominated by the C</w:t>
      </w:r>
      <w:r w:rsidRPr="00D13515">
        <w:rPr>
          <w:rFonts w:ascii="Arial" w:hAnsi="Arial" w:cs="Arial"/>
          <w:color w:val="000000"/>
          <w:sz w:val="22"/>
          <w:szCs w:val="22"/>
          <w:lang w:bidi="en-US"/>
        </w:rPr>
        <w:t xml:space="preserve">ouncil to undertake the work of the Proper Officer when the Proper Officer is absent. </w:t>
      </w:r>
    </w:p>
    <w:p w14:paraId="7CDB07A0"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79C06DCC"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664121DE"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6BBD3E1A"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56046055"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00F08482"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w:t>
      </w:r>
      <w:r w:rsidR="00B5421B">
        <w:rPr>
          <w:rFonts w:ascii="Arial" w:hAnsi="Arial" w:cs="Arial"/>
          <w:color w:val="000000"/>
          <w:sz w:val="22"/>
          <w:szCs w:val="22"/>
          <w:lang w:bidi="en-US"/>
        </w:rPr>
        <w:t>iven written notice at least (3</w:t>
      </w:r>
      <w:r w:rsidRPr="00D13515">
        <w:rPr>
          <w:rFonts w:ascii="Arial" w:hAnsi="Arial" w:cs="Arial"/>
          <w:color w:val="000000"/>
          <w:sz w:val="22"/>
          <w:szCs w:val="22"/>
          <w:lang w:bidi="en-US"/>
        </w:rPr>
        <w:t>) days before the meeting confirming his withdrawal of it;</w:t>
      </w:r>
    </w:p>
    <w:p w14:paraId="26182AB9"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082BB73B"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1020FE0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5CBD4AF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64F19259"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228853B9"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300AF8E"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2C5BC223"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5733939A"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70B26172"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6513ED7"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5E46B49"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56F4BDAA"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061CFD33"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00B5421B">
        <w:rPr>
          <w:rFonts w:ascii="Arial" w:hAnsi="Arial" w:cs="Arial"/>
          <w:color w:val="000000"/>
          <w:sz w:val="22"/>
          <w:szCs w:val="22"/>
          <w:lang w:bidi="en-US"/>
        </w:rPr>
        <w:t xml:space="preserve">ouncil to the </w:t>
      </w:r>
      <w:r w:rsidRPr="00D13515">
        <w:rPr>
          <w:rFonts w:ascii="Arial" w:hAnsi="Arial" w:cs="Arial"/>
          <w:color w:val="000000"/>
          <w:sz w:val="22"/>
          <w:szCs w:val="22"/>
          <w:lang w:bidi="en-US"/>
        </w:rPr>
        <w:t>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extraordinary meeting if the nature of a planning application requires consideration before the</w:t>
      </w:r>
      <w:r w:rsidR="00B5421B">
        <w:rPr>
          <w:rFonts w:ascii="Arial" w:hAnsi="Arial" w:cs="Arial"/>
          <w:color w:val="000000"/>
          <w:sz w:val="22"/>
          <w:szCs w:val="22"/>
          <w:lang w:bidi="en-US"/>
        </w:rPr>
        <w:t xml:space="preserve"> next ordinary meeting of </w:t>
      </w:r>
      <w:r w:rsidR="00E80B39" w:rsidRPr="00D13515">
        <w:rPr>
          <w:rFonts w:ascii="Arial" w:hAnsi="Arial" w:cs="Arial"/>
          <w:color w:val="000000"/>
          <w:sz w:val="22"/>
          <w:szCs w:val="22"/>
          <w:lang w:bidi="en-US"/>
        </w:rPr>
        <w:t>the C</w:t>
      </w:r>
      <w:r w:rsidR="00B5421B">
        <w:rPr>
          <w:rFonts w:ascii="Arial" w:hAnsi="Arial" w:cs="Arial"/>
          <w:color w:val="000000"/>
          <w:sz w:val="22"/>
          <w:szCs w:val="22"/>
          <w:lang w:bidi="en-US"/>
        </w:rPr>
        <w:t>ouncil.</w:t>
      </w:r>
    </w:p>
    <w:p w14:paraId="212A4A39"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6E6E2520"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2933437"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3446D190"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1BE241E7"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5207046C"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72418457"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567EE707"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5D71E742"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75C1C88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63614E5"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3CC5DCD"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52373552"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2B057F4E"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0CF19820"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2B65AD5D"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76B882E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1F83BC81"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1BE364D3"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7D9FC2D2"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75020020"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68CBC5FB"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C771FD9" w14:textId="77777777" w:rsidR="00DE1651" w:rsidRPr="00DE1651" w:rsidRDefault="001E3ED6" w:rsidP="00DE1651">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lastRenderedPageBreak/>
        <w:t>FINANCIAL CONTROLS AND PROCUREMEN</w:t>
      </w:r>
      <w:bookmarkEnd w:id="129"/>
      <w:bookmarkEnd w:id="130"/>
      <w:bookmarkEnd w:id="131"/>
      <w:bookmarkEnd w:id="132"/>
      <w:bookmarkEnd w:id="133"/>
      <w:bookmarkEnd w:id="134"/>
      <w:r w:rsidR="00DE1651">
        <w:rPr>
          <w:rFonts w:ascii="Arial" w:hAnsi="Arial" w:cs="Arial"/>
          <w:b/>
          <w:szCs w:val="22"/>
        </w:rPr>
        <w:t>T</w:t>
      </w:r>
    </w:p>
    <w:p w14:paraId="310DB6BA" w14:textId="77777777" w:rsidR="00DE1651" w:rsidRPr="00DE1651" w:rsidRDefault="00DE1651" w:rsidP="00C87D72">
      <w:pPr>
        <w:pStyle w:val="Heading1"/>
        <w:numPr>
          <w:ilvl w:val="0"/>
          <w:numId w:val="0"/>
        </w:numPr>
        <w:ind w:left="851"/>
        <w:rPr>
          <w:rFonts w:ascii="Arial" w:hAnsi="Arial" w:cs="Arial"/>
          <w:lang w:eastAsia="en-GB"/>
        </w:rPr>
      </w:pPr>
      <w:r w:rsidRPr="00DE1651">
        <w:rPr>
          <w:rFonts w:ascii="Arial" w:hAnsi="Arial" w:cs="Arial"/>
          <w:lang w:eastAsia="en-GB"/>
        </w:rPr>
        <w:t>a. The Council shall consider and approve financial regulations drawn up by the Responsible Financial Officer, which shall include detailed arrangements in respect of the following:</w:t>
      </w:r>
    </w:p>
    <w:p w14:paraId="7627D0D0" w14:textId="77777777" w:rsidR="00DE1651" w:rsidRPr="00DE1651" w:rsidRDefault="00DE1651" w:rsidP="00C87D72">
      <w:pPr>
        <w:pStyle w:val="Heading1"/>
        <w:numPr>
          <w:ilvl w:val="0"/>
          <w:numId w:val="0"/>
        </w:numPr>
        <w:ind w:left="851"/>
        <w:rPr>
          <w:rFonts w:ascii="Arial" w:hAnsi="Arial" w:cs="Arial"/>
          <w:lang w:eastAsia="en-GB"/>
        </w:rPr>
      </w:pPr>
      <w:r w:rsidRPr="00DE1651">
        <w:rPr>
          <w:rFonts w:ascii="Arial" w:hAnsi="Arial" w:cs="Arial"/>
          <w:lang w:eastAsia="en-GB"/>
        </w:rPr>
        <w:t>i. the keeping of accounting records and systems of internal controls;</w:t>
      </w:r>
    </w:p>
    <w:p w14:paraId="7082B432" w14:textId="77777777" w:rsidR="00DE1651" w:rsidRPr="00DE1651" w:rsidRDefault="00DE1651" w:rsidP="00C87D72">
      <w:pPr>
        <w:pStyle w:val="Heading1"/>
        <w:numPr>
          <w:ilvl w:val="0"/>
          <w:numId w:val="0"/>
        </w:numPr>
        <w:ind w:left="851"/>
        <w:rPr>
          <w:rFonts w:ascii="Arial" w:hAnsi="Arial" w:cs="Arial"/>
          <w:lang w:eastAsia="en-GB"/>
        </w:rPr>
      </w:pPr>
      <w:r w:rsidRPr="00DE1651">
        <w:rPr>
          <w:rFonts w:ascii="Arial" w:hAnsi="Arial" w:cs="Arial"/>
          <w:lang w:eastAsia="en-GB"/>
        </w:rPr>
        <w:t>ii. the assessment and management of financial risks faced by the Council;</w:t>
      </w:r>
    </w:p>
    <w:p w14:paraId="6147CD16" w14:textId="77777777" w:rsidR="00DE1651" w:rsidRPr="00DE1651" w:rsidRDefault="00DE1651" w:rsidP="00C87D72">
      <w:pPr>
        <w:pStyle w:val="Heading1"/>
        <w:numPr>
          <w:ilvl w:val="0"/>
          <w:numId w:val="0"/>
        </w:numPr>
        <w:ind w:left="851"/>
        <w:rPr>
          <w:rFonts w:ascii="Arial" w:hAnsi="Arial" w:cs="Arial"/>
          <w:lang w:eastAsia="en-GB"/>
        </w:rPr>
      </w:pPr>
      <w:r w:rsidRPr="00DE1651">
        <w:rPr>
          <w:rFonts w:ascii="Arial" w:hAnsi="Arial" w:cs="Arial"/>
          <w:lang w:eastAsia="en-GB"/>
        </w:rPr>
        <w:t>iii. the work of the independent internal auditor in accordance with proper practices and the receipt of regular reports from the internal auditor, which shall be required at least annually;</w:t>
      </w:r>
    </w:p>
    <w:p w14:paraId="1FAC2B60" w14:textId="38644F83" w:rsidR="003F720D" w:rsidRDefault="003F720D" w:rsidP="003F720D">
      <w:pPr>
        <w:pStyle w:val="Heading1"/>
        <w:numPr>
          <w:ilvl w:val="0"/>
          <w:numId w:val="0"/>
        </w:numPr>
        <w:ind w:left="794"/>
        <w:rPr>
          <w:rFonts w:ascii="Arial" w:hAnsi="Arial" w:cs="Arial"/>
          <w:lang w:eastAsia="en-GB"/>
        </w:rPr>
      </w:pPr>
      <w:r>
        <w:rPr>
          <w:rFonts w:ascii="Arial" w:hAnsi="Arial" w:cs="Arial"/>
          <w:lang w:eastAsia="en-GB"/>
        </w:rPr>
        <w:t xml:space="preserve">iv. </w:t>
      </w:r>
      <w:r w:rsidR="00DE1651" w:rsidRPr="00DE1651">
        <w:rPr>
          <w:rFonts w:ascii="Arial" w:hAnsi="Arial" w:cs="Arial"/>
          <w:lang w:eastAsia="en-GB"/>
        </w:rPr>
        <w:t>the inspection and copying by councillors and local electors of the Council’s accounts and/or orders of payments; and</w:t>
      </w:r>
    </w:p>
    <w:p w14:paraId="27C72728" w14:textId="24D3435E" w:rsidR="003F720D" w:rsidRDefault="003F720D" w:rsidP="003F720D">
      <w:pPr>
        <w:pStyle w:val="Heading1"/>
        <w:numPr>
          <w:ilvl w:val="0"/>
          <w:numId w:val="0"/>
        </w:numPr>
        <w:ind w:left="690"/>
        <w:rPr>
          <w:rFonts w:ascii="Arial" w:hAnsi="Arial" w:cs="Arial"/>
          <w:lang w:eastAsia="en-GB"/>
        </w:rPr>
      </w:pPr>
      <w:proofErr w:type="spellStart"/>
      <w:r>
        <w:rPr>
          <w:rFonts w:ascii="Arial" w:hAnsi="Arial" w:cs="Arial"/>
          <w:color w:val="000000"/>
          <w:szCs w:val="22"/>
          <w:lang w:bidi="en-US"/>
        </w:rPr>
        <w:t>v.</w:t>
      </w:r>
      <w:r w:rsidRPr="00D13515">
        <w:rPr>
          <w:rFonts w:ascii="Arial" w:hAnsi="Arial" w:cs="Arial"/>
          <w:color w:val="000000"/>
          <w:szCs w:val="22"/>
          <w:lang w:bidi="en-US"/>
        </w:rPr>
        <w:t>whether</w:t>
      </w:r>
      <w:proofErr w:type="spellEnd"/>
      <w:r w:rsidRPr="00D13515">
        <w:rPr>
          <w:rFonts w:ascii="Arial" w:hAnsi="Arial" w:cs="Arial"/>
          <w:color w:val="000000"/>
          <w:szCs w:val="22"/>
          <w:lang w:bidi="en-US"/>
        </w:rPr>
        <w:t xml:space="preserve"> contracts with an estimated value below </w:t>
      </w:r>
      <w:r>
        <w:rPr>
          <w:rFonts w:ascii="Arial" w:hAnsi="Arial" w:cs="Arial"/>
          <w:color w:val="000000"/>
          <w:szCs w:val="22"/>
          <w:lang w:bidi="en-US"/>
        </w:rPr>
        <w:t xml:space="preserve">[60,000] </w:t>
      </w:r>
      <w:r w:rsidRPr="00D13515">
        <w:rPr>
          <w:rFonts w:ascii="Arial" w:hAnsi="Arial" w:cs="Arial"/>
          <w:color w:val="000000"/>
          <w:szCs w:val="22"/>
          <w:lang w:bidi="en-US"/>
        </w:rPr>
        <w:t xml:space="preserve">due to special circumstances are exempt from a tendering process or procurement exercise. </w:t>
      </w:r>
    </w:p>
    <w:p w14:paraId="268587BE" w14:textId="7160C088" w:rsidR="00DE1651" w:rsidRPr="00DE1651" w:rsidRDefault="00DE1651" w:rsidP="00C87D72">
      <w:pPr>
        <w:pStyle w:val="Heading1"/>
        <w:numPr>
          <w:ilvl w:val="0"/>
          <w:numId w:val="0"/>
        </w:numPr>
        <w:ind w:left="851"/>
        <w:rPr>
          <w:rFonts w:ascii="Arial" w:hAnsi="Arial" w:cs="Arial"/>
          <w:lang w:eastAsia="en-GB"/>
        </w:rPr>
      </w:pPr>
      <w:r w:rsidRPr="00DE1651">
        <w:rPr>
          <w:rFonts w:ascii="Arial" w:hAnsi="Arial" w:cs="Arial"/>
          <w:lang w:eastAsia="en-GB"/>
        </w:rPr>
        <w:t xml:space="preserve">b. </w:t>
      </w:r>
      <w:proofErr w:type="gramStart"/>
      <w:r w:rsidRPr="00DE1651">
        <w:rPr>
          <w:rFonts w:ascii="Arial" w:hAnsi="Arial" w:cs="Arial"/>
          <w:lang w:eastAsia="en-GB"/>
        </w:rPr>
        <w:t>Financial</w:t>
      </w:r>
      <w:proofErr w:type="gramEnd"/>
      <w:r w:rsidRPr="00DE1651">
        <w:rPr>
          <w:rFonts w:ascii="Arial" w:hAnsi="Arial" w:cs="Arial"/>
          <w:lang w:eastAsia="en-GB"/>
        </w:rPr>
        <w:t xml:space="preserve"> regulations shall be reviewed regularly and at least annually for fitness of purpose.</w:t>
      </w:r>
    </w:p>
    <w:p w14:paraId="0F17FA8D" w14:textId="77777777" w:rsidR="00A75F9E" w:rsidRDefault="00A75F9E" w:rsidP="00A75F9E">
      <w:pPr>
        <w:pStyle w:val="ListParagraph"/>
        <w:widowControl w:val="0"/>
        <w:suppressAutoHyphens/>
        <w:autoSpaceDE w:val="0"/>
        <w:autoSpaceDN w:val="0"/>
        <w:adjustRightInd w:val="0"/>
        <w:spacing w:after="200" w:line="276" w:lineRule="auto"/>
        <w:ind w:left="567"/>
        <w:textAlignment w:val="center"/>
        <w:rPr>
          <w:rFonts w:ascii="Arial" w:hAnsi="Arial" w:cs="Arial"/>
          <w:lang w:eastAsia="en-GB"/>
        </w:rPr>
      </w:pPr>
    </w:p>
    <w:p w14:paraId="2955EA13" w14:textId="0146AAED" w:rsidR="00A75F9E" w:rsidRPr="00D13515" w:rsidRDefault="00DE1651" w:rsidP="00A75F9E">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1651">
        <w:rPr>
          <w:rFonts w:ascii="Arial" w:hAnsi="Arial" w:cs="Arial"/>
          <w:lang w:eastAsia="en-GB"/>
        </w:rPr>
        <w:t xml:space="preserve">c. </w:t>
      </w:r>
      <w:r w:rsidR="00A75F9E" w:rsidRPr="00D13515">
        <w:rPr>
          <w:rFonts w:ascii="Arial" w:hAnsi="Arial" w:cs="Arial"/>
          <w:color w:val="000000"/>
          <w:sz w:val="22"/>
          <w:szCs w:val="22"/>
          <w:lang w:bidi="en-US"/>
        </w:rPr>
        <w:t>Subject to additional requirements in the financial regulations of the Council, the tender process</w:t>
      </w:r>
      <w:r w:rsidR="00A75F9E" w:rsidRPr="00D13515">
        <w:rPr>
          <w:rFonts w:ascii="Arial" w:hAnsi="Arial" w:cs="Arial"/>
          <w:sz w:val="22"/>
          <w:szCs w:val="22"/>
        </w:rPr>
        <w:t xml:space="preserve"> for </w:t>
      </w:r>
      <w:r w:rsidR="00A75F9E" w:rsidRPr="00D13515">
        <w:rPr>
          <w:rFonts w:ascii="Arial" w:hAnsi="Arial" w:cs="Arial"/>
          <w:color w:val="000000"/>
          <w:sz w:val="22"/>
          <w:szCs w:val="22"/>
          <w:lang w:bidi="en-US"/>
        </w:rPr>
        <w:t>contracts for the supply of goods, materials, services or the execution of works shall include, as a minimum, the following steps:</w:t>
      </w:r>
    </w:p>
    <w:p w14:paraId="6001ADFF" w14:textId="77777777" w:rsidR="00A75F9E" w:rsidRPr="00D13515" w:rsidRDefault="00A75F9E" w:rsidP="00A75F9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3B7CFA56" w14:textId="77777777" w:rsidR="00A75F9E" w:rsidRPr="00D13515" w:rsidRDefault="00A75F9E" w:rsidP="00A75F9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449C81E5" w14:textId="77777777" w:rsidR="00A75F9E" w:rsidRPr="00D13515" w:rsidRDefault="00A75F9E" w:rsidP="00A75F9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43300110" w14:textId="77777777" w:rsidR="00A75F9E" w:rsidRPr="00D13515" w:rsidRDefault="00A75F9E" w:rsidP="00A75F9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6BB552D8" w14:textId="01F22131" w:rsidR="00DE1651" w:rsidRPr="00934E32" w:rsidRDefault="00A75F9E" w:rsidP="00934E32">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0640FC11" w14:textId="77777777" w:rsidR="00934E32" w:rsidRDefault="00DE1651" w:rsidP="00934E32">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1651">
        <w:rPr>
          <w:rFonts w:ascii="Arial" w:hAnsi="Arial" w:cs="Arial"/>
          <w:lang w:eastAsia="en-GB"/>
        </w:rPr>
        <w:t xml:space="preserve">d. </w:t>
      </w:r>
      <w:r w:rsidR="00934E32" w:rsidRPr="00D13515">
        <w:rPr>
          <w:rFonts w:ascii="Arial" w:hAnsi="Arial" w:cs="Arial"/>
          <w:color w:val="000000"/>
          <w:sz w:val="22"/>
          <w:szCs w:val="22"/>
          <w:lang w:bidi="en-US"/>
        </w:rPr>
        <w:t>Neither the Council, nor a committee or a sub-committee with delegated responsibility for considering tenders, is bound to accept the lowest value tender.</w:t>
      </w:r>
    </w:p>
    <w:p w14:paraId="31A43EFA" w14:textId="77777777" w:rsidR="00934E32" w:rsidRPr="00934E32" w:rsidRDefault="00934E32" w:rsidP="00934E32">
      <w:pPr>
        <w:pStyle w:val="ListParagraph"/>
        <w:autoSpaceDE w:val="0"/>
        <w:autoSpaceDN w:val="0"/>
        <w:adjustRightInd w:val="0"/>
        <w:ind w:left="540"/>
        <w:rPr>
          <w:rFonts w:ascii="Arial" w:hAnsi="Arial" w:cs="Arial"/>
          <w:b/>
          <w:bCs/>
          <w:color w:val="000000"/>
          <w:sz w:val="22"/>
          <w:szCs w:val="22"/>
          <w:lang w:eastAsia="en-GB"/>
        </w:rPr>
      </w:pPr>
      <w:r>
        <w:rPr>
          <w:rFonts w:ascii="Arial" w:hAnsi="Arial" w:cs="Arial"/>
          <w:lang w:eastAsia="en-GB"/>
        </w:rPr>
        <w:t xml:space="preserve">e. </w:t>
      </w:r>
      <w:r w:rsidR="00DE1651" w:rsidRPr="00DE1651">
        <w:rPr>
          <w:rFonts w:ascii="Arial" w:hAnsi="Arial" w:cs="Arial"/>
          <w:lang w:eastAsia="en-GB"/>
        </w:rPr>
        <w:t xml:space="preserve">Where the value of a contract is likely to exceed the threshold specified by the Office of Government Commerce from time to time, the </w:t>
      </w:r>
    </w:p>
    <w:p w14:paraId="6016A57B" w14:textId="31B4118D" w:rsidR="00934E32" w:rsidRPr="00934E32" w:rsidRDefault="00934E32" w:rsidP="00934E32">
      <w:pPr>
        <w:pStyle w:val="ListParagraph"/>
        <w:numPr>
          <w:ilvl w:val="3"/>
          <w:numId w:val="30"/>
        </w:numPr>
        <w:autoSpaceDE w:val="0"/>
        <w:autoSpaceDN w:val="0"/>
        <w:adjustRightInd w:val="0"/>
        <w:ind w:left="927"/>
        <w:rPr>
          <w:rFonts w:ascii="Arial" w:hAnsi="Arial" w:cs="Arial"/>
          <w:b/>
          <w:bCs/>
          <w:color w:val="000000"/>
          <w:sz w:val="22"/>
          <w:szCs w:val="22"/>
          <w:lang w:eastAsia="en-GB"/>
        </w:rPr>
      </w:pPr>
      <w:r w:rsidRPr="00934E32">
        <w:rPr>
          <w:rFonts w:ascii="Arial" w:hAnsi="Arial" w:cs="Arial"/>
          <w:b/>
          <w:bCs/>
          <w:color w:val="000000"/>
          <w:sz w:val="22"/>
          <w:szCs w:val="22"/>
          <w:lang w:eastAsia="en-GB"/>
        </w:rPr>
        <w:lastRenderedPageBreak/>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53217BFE" w14:textId="5FD75C23" w:rsidR="00DE1651" w:rsidRPr="00934E32" w:rsidRDefault="00DE1651" w:rsidP="00934E32">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9E9E4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E2B1648"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bookmarkEnd w:id="111"/>
      <w:r w:rsidRPr="00D13515">
        <w:rPr>
          <w:rFonts w:ascii="Arial" w:hAnsi="Arial" w:cs="Arial"/>
          <w:b/>
          <w:szCs w:val="22"/>
        </w:rPr>
        <w:t>HANDLING STAFF MATTERS</w:t>
      </w:r>
      <w:bookmarkEnd w:id="135"/>
      <w:bookmarkEnd w:id="136"/>
      <w:bookmarkEnd w:id="137"/>
      <w:bookmarkEnd w:id="138"/>
      <w:bookmarkEnd w:id="139"/>
      <w:bookmarkEnd w:id="140"/>
    </w:p>
    <w:p w14:paraId="6602B81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15D7F29"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B5421B">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4AE406D5"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w:t>
      </w:r>
      <w:r w:rsidR="00B5421B">
        <w:rPr>
          <w:rFonts w:ascii="Arial" w:hAnsi="Arial" w:cs="Arial"/>
          <w:color w:val="000000"/>
          <w:sz w:val="22"/>
          <w:szCs w:val="22"/>
          <w:lang w:bidi="en-US"/>
        </w:rPr>
        <w:t xml:space="preserve">shall notify the chairman of the Council </w:t>
      </w:r>
      <w:r w:rsidR="00883BA0" w:rsidRPr="00D13515">
        <w:rPr>
          <w:rFonts w:ascii="Arial" w:hAnsi="Arial" w:cs="Arial"/>
          <w:color w:val="000000"/>
          <w:sz w:val="22"/>
          <w:szCs w:val="22"/>
          <w:lang w:bidi="en-US"/>
        </w:rPr>
        <w:t>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absence occasioned by illness or other reason and that person shall report such absence to</w:t>
      </w:r>
      <w:r w:rsidR="0091632A">
        <w:rPr>
          <w:rFonts w:ascii="Arial" w:hAnsi="Arial" w:cs="Arial"/>
          <w:color w:val="000000"/>
          <w:sz w:val="22"/>
          <w:szCs w:val="22"/>
          <w:lang w:bidi="en-US"/>
        </w:rPr>
        <w:t xml:space="preserve"> Council </w:t>
      </w:r>
      <w:r w:rsidR="00883BA0" w:rsidRPr="00D13515">
        <w:rPr>
          <w:rFonts w:ascii="Arial" w:hAnsi="Arial" w:cs="Arial"/>
          <w:color w:val="000000"/>
          <w:sz w:val="22"/>
          <w:szCs w:val="22"/>
          <w:lang w:bidi="en-US"/>
        </w:rPr>
        <w:t>at its next meeting.</w:t>
      </w:r>
    </w:p>
    <w:p w14:paraId="28E70966" w14:textId="77777777" w:rsidR="00883BA0" w:rsidRPr="00D13515" w:rsidRDefault="0091632A"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chairman of Council </w:t>
      </w:r>
      <w:r w:rsidR="00883BA0" w:rsidRPr="00D13515">
        <w:rPr>
          <w:rFonts w:ascii="Arial" w:hAnsi="Arial" w:cs="Arial"/>
          <w:color w:val="000000"/>
          <w:sz w:val="22"/>
          <w:szCs w:val="22"/>
          <w:lang w:bidi="en-US"/>
        </w:rPr>
        <w:t>or in his absence, the vice-chairman shall upon a resolution conduct a review of the performance and annua</w:t>
      </w:r>
      <w:r>
        <w:rPr>
          <w:rFonts w:ascii="Arial" w:hAnsi="Arial" w:cs="Arial"/>
          <w:color w:val="000000"/>
          <w:sz w:val="22"/>
          <w:szCs w:val="22"/>
          <w:lang w:bidi="en-US"/>
        </w:rPr>
        <w:t>l appraisal of the work of the Clerk.</w:t>
      </w:r>
      <w:r w:rsidR="00883BA0" w:rsidRPr="00D13515">
        <w:rPr>
          <w:rFonts w:ascii="Arial" w:hAnsi="Arial" w:cs="Arial"/>
          <w:color w:val="000000"/>
          <w:sz w:val="22"/>
          <w:szCs w:val="22"/>
          <w:lang w:bidi="en-US"/>
        </w:rPr>
        <w:t xml:space="preserve"> The reviews and appraisal sha</w:t>
      </w:r>
      <w:r w:rsidR="00C43F23">
        <w:rPr>
          <w:rFonts w:ascii="Arial" w:hAnsi="Arial" w:cs="Arial"/>
          <w:color w:val="000000"/>
          <w:sz w:val="22"/>
          <w:szCs w:val="22"/>
          <w:lang w:bidi="en-US"/>
        </w:rPr>
        <w:t>ll be reported in writing and are</w:t>
      </w:r>
      <w:r w:rsidR="00883BA0" w:rsidRPr="00D13515">
        <w:rPr>
          <w:rFonts w:ascii="Arial" w:hAnsi="Arial" w:cs="Arial"/>
          <w:color w:val="000000"/>
          <w:sz w:val="22"/>
          <w:szCs w:val="22"/>
          <w:lang w:bidi="en-US"/>
        </w:rPr>
        <w:t xml:space="preserve"> subject to a</w:t>
      </w:r>
      <w:r>
        <w:rPr>
          <w:rFonts w:ascii="Arial" w:hAnsi="Arial" w:cs="Arial"/>
          <w:color w:val="000000"/>
          <w:sz w:val="22"/>
          <w:szCs w:val="22"/>
          <w:lang w:bidi="en-US"/>
        </w:rPr>
        <w:t>pproval by resolution by Council.</w:t>
      </w:r>
      <w:r w:rsidR="00883BA0" w:rsidRPr="00D13515">
        <w:rPr>
          <w:rFonts w:ascii="Arial" w:hAnsi="Arial" w:cs="Arial"/>
          <w:color w:val="000000"/>
          <w:sz w:val="22"/>
          <w:szCs w:val="22"/>
          <w:lang w:bidi="en-US"/>
        </w:rPr>
        <w:t xml:space="preserve"> </w:t>
      </w:r>
    </w:p>
    <w:p w14:paraId="426056BC"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chairman or in his ab</w:t>
      </w:r>
      <w:r w:rsidR="0091632A">
        <w:rPr>
          <w:rFonts w:ascii="Arial" w:hAnsi="Arial" w:cs="Arial"/>
          <w:color w:val="000000"/>
          <w:sz w:val="22"/>
          <w:szCs w:val="22"/>
          <w:lang w:bidi="en-US"/>
        </w:rPr>
        <w:t>sence, the vice-chairman of the 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w:t>
      </w:r>
      <w:r w:rsidR="0091632A">
        <w:rPr>
          <w:rFonts w:ascii="Arial" w:hAnsi="Arial" w:cs="Arial"/>
          <w:color w:val="000000"/>
          <w:sz w:val="22"/>
          <w:szCs w:val="22"/>
          <w:lang w:bidi="en-US"/>
        </w:rPr>
        <w:t>lution of the Council.</w:t>
      </w:r>
    </w:p>
    <w:p w14:paraId="04EC4B7C"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w:t>
      </w:r>
      <w:r w:rsidR="0091632A">
        <w:rPr>
          <w:rFonts w:ascii="Arial" w:hAnsi="Arial" w:cs="Arial"/>
          <w:color w:val="000000"/>
          <w:sz w:val="22"/>
          <w:szCs w:val="22"/>
          <w:lang w:bidi="en-US"/>
        </w:rPr>
        <w:t xml:space="preserve">grievance matter raised by the Clerk </w:t>
      </w:r>
      <w:r w:rsidR="00883BA0" w:rsidRPr="00D13515">
        <w:rPr>
          <w:rFonts w:ascii="Arial" w:hAnsi="Arial" w:cs="Arial"/>
          <w:color w:val="000000"/>
          <w:sz w:val="22"/>
          <w:szCs w:val="22"/>
          <w:lang w:bidi="en-US"/>
        </w:rPr>
        <w:t>relates to th</w:t>
      </w:r>
      <w:r w:rsidR="0091632A">
        <w:rPr>
          <w:rFonts w:ascii="Arial" w:hAnsi="Arial" w:cs="Arial"/>
          <w:color w:val="000000"/>
          <w:sz w:val="22"/>
          <w:szCs w:val="22"/>
          <w:lang w:bidi="en-US"/>
        </w:rPr>
        <w:t xml:space="preserve">e chairman or vice-chairman of the Council, then </w:t>
      </w:r>
      <w:r w:rsidR="00883BA0" w:rsidRPr="00D13515">
        <w:rPr>
          <w:rFonts w:ascii="Arial" w:hAnsi="Arial" w:cs="Arial"/>
          <w:color w:val="000000"/>
          <w:sz w:val="22"/>
          <w:szCs w:val="22"/>
          <w:lang w:bidi="en-US"/>
        </w:rPr>
        <w:t>this shall be com</w:t>
      </w:r>
      <w:r w:rsidR="0091632A">
        <w:rPr>
          <w:rFonts w:ascii="Arial" w:hAnsi="Arial" w:cs="Arial"/>
          <w:color w:val="000000"/>
          <w:sz w:val="22"/>
          <w:szCs w:val="22"/>
          <w:lang w:bidi="en-US"/>
        </w:rPr>
        <w:t xml:space="preserve">municated to another member of Council, </w:t>
      </w:r>
      <w:r w:rsidR="00883BA0" w:rsidRPr="00D13515">
        <w:rPr>
          <w:rFonts w:ascii="Arial" w:hAnsi="Arial" w:cs="Arial"/>
          <w:color w:val="000000"/>
          <w:sz w:val="22"/>
          <w:szCs w:val="22"/>
          <w:lang w:bidi="en-US"/>
        </w:rPr>
        <w:t>which shall be reported back and progressed by resolution of</w:t>
      </w:r>
      <w:r w:rsidR="0091632A">
        <w:rPr>
          <w:rFonts w:ascii="Arial" w:hAnsi="Arial" w:cs="Arial"/>
          <w:color w:val="000000"/>
          <w:sz w:val="22"/>
          <w:szCs w:val="22"/>
          <w:lang w:bidi="en-US"/>
        </w:rPr>
        <w:t xml:space="preserve"> the Full Council.</w:t>
      </w:r>
      <w:r w:rsidR="00883BA0" w:rsidRPr="00D13515">
        <w:rPr>
          <w:rFonts w:ascii="Arial" w:hAnsi="Arial" w:cs="Arial"/>
          <w:color w:val="000000"/>
          <w:sz w:val="22"/>
          <w:szCs w:val="22"/>
          <w:lang w:bidi="en-US"/>
        </w:rPr>
        <w:t xml:space="preserve"> </w:t>
      </w:r>
    </w:p>
    <w:p w14:paraId="781877B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5DB56CA3" w14:textId="77777777" w:rsidR="003D589A" w:rsidRDefault="003D589A">
      <w:pPr>
        <w:rPr>
          <w:rFonts w:ascii="Arial" w:hAnsi="Arial" w:cs="Arial"/>
          <w:color w:val="000000"/>
          <w:sz w:val="22"/>
          <w:szCs w:val="22"/>
          <w:lang w:bidi="en-US"/>
        </w:rPr>
      </w:pPr>
    </w:p>
    <w:p w14:paraId="14159C3C"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1C17564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56C421"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09AEFF02"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19799B1D"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69406187" w14:textId="77777777" w:rsidR="0091632A"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65EA6882" w14:textId="77777777" w:rsidR="00E273FE" w:rsidRPr="0091632A" w:rsidRDefault="004C7D23"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91632A">
        <w:rPr>
          <w:rFonts w:ascii="Arial" w:hAnsi="Arial" w:cs="Arial"/>
          <w:i/>
          <w:color w:val="000000"/>
          <w:sz w:val="22"/>
          <w:szCs w:val="22"/>
          <w:lang w:bidi="en-US"/>
        </w:rPr>
        <w:t>If gross</w:t>
      </w:r>
      <w:r w:rsidR="003C5ECA" w:rsidRPr="0091632A">
        <w:rPr>
          <w:rFonts w:ascii="Arial" w:hAnsi="Arial" w:cs="Arial"/>
          <w:i/>
          <w:color w:val="000000"/>
          <w:sz w:val="22"/>
          <w:szCs w:val="22"/>
          <w:lang w:bidi="en-US"/>
        </w:rPr>
        <w:t xml:space="preserve"> annual income or expenditure (whichever is</w:t>
      </w:r>
      <w:r w:rsidR="000F2D48" w:rsidRPr="0091632A">
        <w:rPr>
          <w:rFonts w:ascii="Arial" w:hAnsi="Arial" w:cs="Arial"/>
          <w:i/>
          <w:color w:val="000000"/>
          <w:sz w:val="22"/>
          <w:szCs w:val="22"/>
          <w:lang w:bidi="en-US"/>
        </w:rPr>
        <w:t xml:space="preserve"> the higher) exceeds</w:t>
      </w:r>
      <w:r w:rsidR="000662B4" w:rsidRPr="0091632A">
        <w:rPr>
          <w:rFonts w:ascii="Arial" w:hAnsi="Arial" w:cs="Arial"/>
          <w:i/>
          <w:color w:val="000000"/>
          <w:sz w:val="22"/>
          <w:szCs w:val="22"/>
          <w:lang w:bidi="en-US"/>
        </w:rPr>
        <w:t xml:space="preserve"> £200,000</w:t>
      </w:r>
      <w:r w:rsidR="00AF381E" w:rsidRPr="0091632A">
        <w:rPr>
          <w:rFonts w:ascii="Arial" w:hAnsi="Arial" w:cs="Arial"/>
          <w:b/>
          <w:color w:val="000000"/>
          <w:sz w:val="22"/>
          <w:szCs w:val="22"/>
          <w:lang w:bidi="en-US"/>
        </w:rPr>
        <w:t>The Council,</w:t>
      </w:r>
      <w:r w:rsidR="00CA5EAF" w:rsidRPr="0091632A">
        <w:rPr>
          <w:rFonts w:ascii="Arial" w:hAnsi="Arial" w:cs="Arial"/>
          <w:b/>
          <w:color w:val="000000"/>
          <w:sz w:val="22"/>
          <w:szCs w:val="22"/>
          <w:lang w:bidi="en-US"/>
        </w:rPr>
        <w:t xml:space="preserve"> shall</w:t>
      </w:r>
      <w:r w:rsidR="001C6F87" w:rsidRPr="0091632A">
        <w:rPr>
          <w:rFonts w:ascii="Arial" w:hAnsi="Arial" w:cs="Arial"/>
          <w:b/>
          <w:color w:val="000000"/>
          <w:sz w:val="22"/>
          <w:szCs w:val="22"/>
          <w:lang w:bidi="en-US"/>
        </w:rPr>
        <w:t xml:space="preserve"> publish information in accordance with the requirements </w:t>
      </w:r>
      <w:r w:rsidR="00CA5EAF" w:rsidRPr="0091632A">
        <w:rPr>
          <w:rFonts w:ascii="Arial" w:hAnsi="Arial" w:cs="Arial"/>
          <w:b/>
          <w:color w:val="000000"/>
          <w:sz w:val="22"/>
          <w:szCs w:val="22"/>
          <w:lang w:bidi="en-US"/>
        </w:rPr>
        <w:t>of the</w:t>
      </w:r>
      <w:r w:rsidR="0043652B" w:rsidRPr="0091632A">
        <w:rPr>
          <w:rFonts w:ascii="Arial" w:hAnsi="Arial" w:cs="Arial"/>
          <w:b/>
          <w:sz w:val="22"/>
          <w:szCs w:val="22"/>
        </w:rPr>
        <w:t xml:space="preserve"> </w:t>
      </w:r>
      <w:r w:rsidR="0043652B" w:rsidRPr="0091632A">
        <w:rPr>
          <w:rFonts w:ascii="Arial" w:hAnsi="Arial" w:cs="Arial"/>
          <w:b/>
          <w:color w:val="000000"/>
          <w:sz w:val="22"/>
          <w:szCs w:val="22"/>
          <w:lang w:bidi="en-US"/>
        </w:rPr>
        <w:t>Local Government (Transparency Requirements) (England) Regulations 2015</w:t>
      </w:r>
      <w:r w:rsidR="0043652B" w:rsidRPr="0091632A">
        <w:rPr>
          <w:rFonts w:ascii="Arial" w:hAnsi="Arial" w:cs="Arial"/>
          <w:color w:val="000000"/>
          <w:sz w:val="22"/>
          <w:szCs w:val="22"/>
          <w:lang w:bidi="en-US"/>
        </w:rPr>
        <w:t>.</w:t>
      </w:r>
    </w:p>
    <w:p w14:paraId="6CB835B7"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1F19C4C"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5D060253"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4A940796"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2BF3F2BD"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48B4100E"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ED8C94B"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1DAF24C7"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6322BAA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465FD377"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65404F8C"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F38AD76"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6C636E84" w14:textId="77777777" w:rsidR="00EE0E20" w:rsidRPr="00D13515" w:rsidRDefault="00EE0E20" w:rsidP="00EE0E20">
      <w:pPr>
        <w:pStyle w:val="ListParagraph"/>
        <w:spacing w:after="200" w:line="276" w:lineRule="auto"/>
        <w:ind w:left="567"/>
        <w:rPr>
          <w:rFonts w:ascii="Arial" w:hAnsi="Arial" w:cs="Arial"/>
          <w:b/>
          <w:sz w:val="22"/>
        </w:rPr>
      </w:pPr>
    </w:p>
    <w:p w14:paraId="3D93B876"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6718601B" w14:textId="77777777" w:rsidR="00EE0E20" w:rsidRPr="00EE0E20" w:rsidRDefault="00EE0E20" w:rsidP="00EE0E20"/>
    <w:p w14:paraId="2D2BD276"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0535CC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C010583"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lastRenderedPageBreak/>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4E3D5A84"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22C65166"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2D2D688F"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4210F9C2" w14:textId="77777777" w:rsidR="00883BA0" w:rsidRPr="00D13515" w:rsidRDefault="00883BA0" w:rsidP="0091632A">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ouncil, any deed required by law and the Proper Officer s</w:t>
      </w:r>
      <w:r w:rsidR="0091632A">
        <w:rPr>
          <w:rFonts w:ascii="Arial" w:hAnsi="Arial" w:cs="Arial"/>
          <w:b/>
          <w:bCs/>
          <w:color w:val="000000"/>
          <w:sz w:val="22"/>
          <w:szCs w:val="22"/>
          <w:lang w:bidi="en-US"/>
        </w:rPr>
        <w:t>hall witness their signatures.</w:t>
      </w:r>
    </w:p>
    <w:p w14:paraId="204A7014"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2BA789E"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26B23EEF"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1F252221"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6E9B14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4E6F0590"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143537A9"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58A519C5"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50DA906E"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6BE39B15"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5C16DA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897ED8B"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3780B37B"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5F72422F"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3D61F05F"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714F4A8B"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09EBB521"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32906591"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68953674"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w:t>
      </w:r>
      <w:r w:rsidR="0091632A">
        <w:rPr>
          <w:rFonts w:ascii="Arial" w:hAnsi="Arial" w:cs="Arial"/>
          <w:sz w:val="22"/>
          <w:szCs w:val="22"/>
          <w:lang w:bidi="en-US"/>
        </w:rPr>
        <w:t>ice by at least (3</w:t>
      </w:r>
      <w:r w:rsidRPr="00D13515">
        <w:rPr>
          <w:rFonts w:ascii="Arial" w:hAnsi="Arial" w:cs="Arial"/>
          <w:sz w:val="22"/>
          <w:szCs w:val="22"/>
          <w:lang w:bidi="en-US"/>
        </w:rPr>
        <w:t>) councillors to be given to the Proper Officer in accordance with standing order 9.</w:t>
      </w:r>
    </w:p>
    <w:p w14:paraId="3F56E49F"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038D717F" w14:textId="77777777" w:rsidR="009E58A9" w:rsidRPr="0091632A"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14:paraId="6447BE6C" w14:textId="77777777" w:rsidR="0091632A" w:rsidRDefault="0091632A" w:rsidP="0091632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F61124C" w14:textId="098BA857" w:rsidR="0091632A" w:rsidRDefault="0091632A" w:rsidP="0091632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Minute Number:</w:t>
      </w:r>
      <w:r w:rsidR="00DB0BE6">
        <w:rPr>
          <w:rFonts w:ascii="Arial" w:hAnsi="Arial" w:cs="Arial"/>
          <w:color w:val="000000"/>
          <w:sz w:val="22"/>
          <w:szCs w:val="22"/>
          <w:lang w:bidi="en-US"/>
        </w:rPr>
        <w:t>25/05/13.02</w:t>
      </w:r>
    </w:p>
    <w:p w14:paraId="3A07B804" w14:textId="652F1879" w:rsidR="0091632A" w:rsidRPr="000A691E" w:rsidRDefault="00DB0BE6" w:rsidP="0091632A">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color w:val="000000"/>
          <w:sz w:val="22"/>
          <w:szCs w:val="22"/>
          <w:lang w:bidi="en-US"/>
        </w:rPr>
        <w:t>8</w:t>
      </w:r>
      <w:r w:rsidRPr="00DB0BE6">
        <w:rPr>
          <w:rFonts w:ascii="Arial" w:hAnsi="Arial" w:cs="Arial"/>
          <w:color w:val="000000"/>
          <w:sz w:val="22"/>
          <w:szCs w:val="22"/>
          <w:vertAlign w:val="superscript"/>
          <w:lang w:bidi="en-US"/>
        </w:rPr>
        <w:t>th</w:t>
      </w:r>
      <w:r>
        <w:rPr>
          <w:rFonts w:ascii="Arial" w:hAnsi="Arial" w:cs="Arial"/>
          <w:color w:val="000000"/>
          <w:sz w:val="22"/>
          <w:szCs w:val="22"/>
          <w:lang w:bidi="en-US"/>
        </w:rPr>
        <w:t xml:space="preserve"> May 2025</w:t>
      </w:r>
      <w:r w:rsidR="00C551CC">
        <w:rPr>
          <w:rFonts w:ascii="Arial" w:hAnsi="Arial" w:cs="Arial"/>
          <w:color w:val="000000"/>
          <w:sz w:val="22"/>
          <w:szCs w:val="22"/>
          <w:lang w:bidi="en-US"/>
        </w:rPr>
        <w:tab/>
      </w:r>
      <w:r w:rsidR="00C551CC">
        <w:rPr>
          <w:rFonts w:ascii="Arial" w:hAnsi="Arial" w:cs="Arial"/>
          <w:color w:val="000000"/>
          <w:sz w:val="22"/>
          <w:szCs w:val="22"/>
          <w:lang w:bidi="en-US"/>
        </w:rPr>
        <w:tab/>
      </w:r>
      <w:r w:rsidR="00C551CC">
        <w:rPr>
          <w:rFonts w:ascii="Arial" w:hAnsi="Arial" w:cs="Arial"/>
          <w:color w:val="000000"/>
          <w:sz w:val="22"/>
          <w:szCs w:val="22"/>
          <w:lang w:bidi="en-US"/>
        </w:rPr>
        <w:tab/>
      </w:r>
      <w:r w:rsidR="00C551CC">
        <w:rPr>
          <w:rFonts w:ascii="Arial" w:hAnsi="Arial" w:cs="Arial"/>
          <w:color w:val="000000"/>
          <w:sz w:val="22"/>
          <w:szCs w:val="22"/>
          <w:lang w:bidi="en-US"/>
        </w:rPr>
        <w:tab/>
      </w:r>
    </w:p>
    <w:sectPr w:rsidR="0091632A" w:rsidRPr="000A691E"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0023" w14:textId="77777777" w:rsidR="00D846C6" w:rsidRDefault="00D846C6" w:rsidP="00E77177">
      <w:r>
        <w:separator/>
      </w:r>
    </w:p>
  </w:endnote>
  <w:endnote w:type="continuationSeparator" w:id="0">
    <w:p w14:paraId="1846230D" w14:textId="77777777" w:rsidR="00D846C6" w:rsidRDefault="00D846C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0850" w14:textId="77777777" w:rsidR="00CA7746" w:rsidRPr="009E58A9" w:rsidRDefault="00CA7746"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200C29">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1AB9" w14:textId="77777777" w:rsidR="00D846C6" w:rsidRDefault="00D846C6" w:rsidP="00E77177">
      <w:r>
        <w:separator/>
      </w:r>
    </w:p>
  </w:footnote>
  <w:footnote w:type="continuationSeparator" w:id="0">
    <w:p w14:paraId="3D3C2671" w14:textId="77777777" w:rsidR="00D846C6" w:rsidRDefault="00D846C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12884642"/>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CE9E31DE">
      <w:start w:val="6"/>
      <w:numFmt w:val="lowerLetter"/>
      <w:lvlText w:val="%4."/>
      <w:lvlJc w:val="left"/>
      <w:pPr>
        <w:ind w:left="3447" w:hanging="360"/>
      </w:pPr>
      <w:rPr>
        <w:rFonts w:hint="default"/>
      </w:r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440E522A"/>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290293">
    <w:abstractNumId w:val="43"/>
  </w:num>
  <w:num w:numId="2" w16cid:durableId="1548683070">
    <w:abstractNumId w:val="2"/>
  </w:num>
  <w:num w:numId="3" w16cid:durableId="293100751">
    <w:abstractNumId w:val="31"/>
  </w:num>
  <w:num w:numId="4" w16cid:durableId="544409054">
    <w:abstractNumId w:val="30"/>
  </w:num>
  <w:num w:numId="5" w16cid:durableId="952127803">
    <w:abstractNumId w:val="37"/>
  </w:num>
  <w:num w:numId="6" w16cid:durableId="739450309">
    <w:abstractNumId w:val="26"/>
  </w:num>
  <w:num w:numId="7" w16cid:durableId="327830086">
    <w:abstractNumId w:val="24"/>
  </w:num>
  <w:num w:numId="8" w16cid:durableId="424888533">
    <w:abstractNumId w:val="32"/>
  </w:num>
  <w:num w:numId="9" w16cid:durableId="740057198">
    <w:abstractNumId w:val="33"/>
  </w:num>
  <w:num w:numId="10" w16cid:durableId="649019457">
    <w:abstractNumId w:val="22"/>
  </w:num>
  <w:num w:numId="11" w16cid:durableId="1748189648">
    <w:abstractNumId w:val="39"/>
  </w:num>
  <w:num w:numId="12" w16cid:durableId="323356298">
    <w:abstractNumId w:val="13"/>
  </w:num>
  <w:num w:numId="13" w16cid:durableId="1412580296">
    <w:abstractNumId w:val="19"/>
  </w:num>
  <w:num w:numId="14" w16cid:durableId="428738253">
    <w:abstractNumId w:val="27"/>
  </w:num>
  <w:num w:numId="15" w16cid:durableId="516234998">
    <w:abstractNumId w:val="34"/>
  </w:num>
  <w:num w:numId="16" w16cid:durableId="666372823">
    <w:abstractNumId w:val="23"/>
  </w:num>
  <w:num w:numId="17" w16cid:durableId="1010109616">
    <w:abstractNumId w:val="36"/>
  </w:num>
  <w:num w:numId="18" w16cid:durableId="908417034">
    <w:abstractNumId w:val="40"/>
  </w:num>
  <w:num w:numId="19" w16cid:durableId="1743140405">
    <w:abstractNumId w:val="10"/>
  </w:num>
  <w:num w:numId="20" w16cid:durableId="916473060">
    <w:abstractNumId w:val="4"/>
  </w:num>
  <w:num w:numId="21" w16cid:durableId="1971594923">
    <w:abstractNumId w:val="17"/>
  </w:num>
  <w:num w:numId="22" w16cid:durableId="760297817">
    <w:abstractNumId w:val="8"/>
  </w:num>
  <w:num w:numId="23" w16cid:durableId="628584759">
    <w:abstractNumId w:val="49"/>
  </w:num>
  <w:num w:numId="24" w16cid:durableId="182406445">
    <w:abstractNumId w:val="16"/>
  </w:num>
  <w:num w:numId="25" w16cid:durableId="661277079">
    <w:abstractNumId w:val="21"/>
  </w:num>
  <w:num w:numId="26" w16cid:durableId="409158012">
    <w:abstractNumId w:val="0"/>
  </w:num>
  <w:num w:numId="27" w16cid:durableId="625895314">
    <w:abstractNumId w:val="47"/>
  </w:num>
  <w:num w:numId="28" w16cid:durableId="1018695800">
    <w:abstractNumId w:val="3"/>
  </w:num>
  <w:num w:numId="29" w16cid:durableId="39717382">
    <w:abstractNumId w:val="35"/>
  </w:num>
  <w:num w:numId="30" w16cid:durableId="79378132">
    <w:abstractNumId w:val="29"/>
  </w:num>
  <w:num w:numId="31" w16cid:durableId="1820613513">
    <w:abstractNumId w:val="42"/>
  </w:num>
  <w:num w:numId="32" w16cid:durableId="1854682512">
    <w:abstractNumId w:val="28"/>
  </w:num>
  <w:num w:numId="33" w16cid:durableId="1159345002">
    <w:abstractNumId w:val="9"/>
  </w:num>
  <w:num w:numId="34" w16cid:durableId="111246189">
    <w:abstractNumId w:val="15"/>
  </w:num>
  <w:num w:numId="35" w16cid:durableId="325281954">
    <w:abstractNumId w:val="48"/>
  </w:num>
  <w:num w:numId="36" w16cid:durableId="1823041253">
    <w:abstractNumId w:val="12"/>
  </w:num>
  <w:num w:numId="37" w16cid:durableId="842818105">
    <w:abstractNumId w:val="20"/>
  </w:num>
  <w:num w:numId="38" w16cid:durableId="1125465277">
    <w:abstractNumId w:val="41"/>
  </w:num>
  <w:num w:numId="39" w16cid:durableId="1528330659">
    <w:abstractNumId w:val="18"/>
  </w:num>
  <w:num w:numId="40" w16cid:durableId="376703243">
    <w:abstractNumId w:val="46"/>
  </w:num>
  <w:num w:numId="41" w16cid:durableId="57675800">
    <w:abstractNumId w:val="25"/>
  </w:num>
  <w:num w:numId="42" w16cid:durableId="491726884">
    <w:abstractNumId w:val="38"/>
  </w:num>
  <w:num w:numId="43" w16cid:durableId="138619100">
    <w:abstractNumId w:val="45"/>
  </w:num>
  <w:num w:numId="44" w16cid:durableId="297104125">
    <w:abstractNumId w:val="7"/>
  </w:num>
  <w:num w:numId="45" w16cid:durableId="138421119">
    <w:abstractNumId w:val="1"/>
  </w:num>
  <w:num w:numId="46" w16cid:durableId="1715501764">
    <w:abstractNumId w:val="50"/>
  </w:num>
  <w:num w:numId="47" w16cid:durableId="1127435213">
    <w:abstractNumId w:val="11"/>
  </w:num>
  <w:num w:numId="48" w16cid:durableId="558829146">
    <w:abstractNumId w:val="14"/>
  </w:num>
  <w:num w:numId="49" w16cid:durableId="956523280">
    <w:abstractNumId w:val="6"/>
  </w:num>
  <w:num w:numId="50" w16cid:durableId="1505238824">
    <w:abstractNumId w:val="44"/>
  </w:num>
  <w:num w:numId="51" w16cid:durableId="1480078749">
    <w:abstractNumId w:val="51"/>
  </w:num>
  <w:num w:numId="52" w16cid:durableId="1496142981">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5BA"/>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0C29"/>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0D2B"/>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717E"/>
    <w:rsid w:val="003F720D"/>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17E3D"/>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3E7D"/>
    <w:rsid w:val="005B526E"/>
    <w:rsid w:val="005B71B2"/>
    <w:rsid w:val="005C27F8"/>
    <w:rsid w:val="005C6413"/>
    <w:rsid w:val="005D0FAA"/>
    <w:rsid w:val="005D2038"/>
    <w:rsid w:val="005D4470"/>
    <w:rsid w:val="005D787A"/>
    <w:rsid w:val="005D7A76"/>
    <w:rsid w:val="005E207A"/>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3657"/>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0E35"/>
    <w:rsid w:val="00805035"/>
    <w:rsid w:val="00812DA4"/>
    <w:rsid w:val="00822C76"/>
    <w:rsid w:val="0082584E"/>
    <w:rsid w:val="00832A02"/>
    <w:rsid w:val="00834211"/>
    <w:rsid w:val="00835106"/>
    <w:rsid w:val="00840D2E"/>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32A"/>
    <w:rsid w:val="00916726"/>
    <w:rsid w:val="00916CCE"/>
    <w:rsid w:val="009245D9"/>
    <w:rsid w:val="0092484D"/>
    <w:rsid w:val="00932911"/>
    <w:rsid w:val="00934E32"/>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2F0"/>
    <w:rsid w:val="00966F44"/>
    <w:rsid w:val="00970ADB"/>
    <w:rsid w:val="0097109A"/>
    <w:rsid w:val="009725C8"/>
    <w:rsid w:val="00973F81"/>
    <w:rsid w:val="00976DBB"/>
    <w:rsid w:val="00977DED"/>
    <w:rsid w:val="00980383"/>
    <w:rsid w:val="00980732"/>
    <w:rsid w:val="0098086E"/>
    <w:rsid w:val="00983099"/>
    <w:rsid w:val="009838BC"/>
    <w:rsid w:val="009A33A8"/>
    <w:rsid w:val="009A3E04"/>
    <w:rsid w:val="009A451C"/>
    <w:rsid w:val="009B188F"/>
    <w:rsid w:val="009B61E7"/>
    <w:rsid w:val="009B7179"/>
    <w:rsid w:val="009B7E7B"/>
    <w:rsid w:val="009C1D02"/>
    <w:rsid w:val="009C5714"/>
    <w:rsid w:val="009C7E62"/>
    <w:rsid w:val="009D1152"/>
    <w:rsid w:val="009D6CED"/>
    <w:rsid w:val="009E33CB"/>
    <w:rsid w:val="009E3A40"/>
    <w:rsid w:val="009E58A9"/>
    <w:rsid w:val="009E6A0A"/>
    <w:rsid w:val="009F5C09"/>
    <w:rsid w:val="009F60CF"/>
    <w:rsid w:val="00A02674"/>
    <w:rsid w:val="00A05F64"/>
    <w:rsid w:val="00A06B3A"/>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5F9E"/>
    <w:rsid w:val="00A77BC6"/>
    <w:rsid w:val="00A844A0"/>
    <w:rsid w:val="00A86D1A"/>
    <w:rsid w:val="00A9033E"/>
    <w:rsid w:val="00A933DB"/>
    <w:rsid w:val="00A9714B"/>
    <w:rsid w:val="00AA18A5"/>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421B"/>
    <w:rsid w:val="00B55FF7"/>
    <w:rsid w:val="00B64026"/>
    <w:rsid w:val="00B7077B"/>
    <w:rsid w:val="00B738C2"/>
    <w:rsid w:val="00B73D0E"/>
    <w:rsid w:val="00B7521E"/>
    <w:rsid w:val="00B8114F"/>
    <w:rsid w:val="00B820A9"/>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2D0"/>
    <w:rsid w:val="00C43EA8"/>
    <w:rsid w:val="00C43F23"/>
    <w:rsid w:val="00C51377"/>
    <w:rsid w:val="00C51A2A"/>
    <w:rsid w:val="00C53D82"/>
    <w:rsid w:val="00C551CC"/>
    <w:rsid w:val="00C6169C"/>
    <w:rsid w:val="00C635DC"/>
    <w:rsid w:val="00C63DC0"/>
    <w:rsid w:val="00C64A70"/>
    <w:rsid w:val="00C64C40"/>
    <w:rsid w:val="00C66AED"/>
    <w:rsid w:val="00C70C9B"/>
    <w:rsid w:val="00C72EEA"/>
    <w:rsid w:val="00C74533"/>
    <w:rsid w:val="00C76F39"/>
    <w:rsid w:val="00C77879"/>
    <w:rsid w:val="00C83EFC"/>
    <w:rsid w:val="00C87D72"/>
    <w:rsid w:val="00C87EE7"/>
    <w:rsid w:val="00C91CE2"/>
    <w:rsid w:val="00C92558"/>
    <w:rsid w:val="00CA0474"/>
    <w:rsid w:val="00CA2DAF"/>
    <w:rsid w:val="00CA5EAF"/>
    <w:rsid w:val="00CA7746"/>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31B2"/>
    <w:rsid w:val="00D0547A"/>
    <w:rsid w:val="00D059D7"/>
    <w:rsid w:val="00D07A86"/>
    <w:rsid w:val="00D12CAF"/>
    <w:rsid w:val="00D13515"/>
    <w:rsid w:val="00D14E3E"/>
    <w:rsid w:val="00D25A06"/>
    <w:rsid w:val="00D27786"/>
    <w:rsid w:val="00D311E1"/>
    <w:rsid w:val="00D40118"/>
    <w:rsid w:val="00D406CB"/>
    <w:rsid w:val="00D50167"/>
    <w:rsid w:val="00D5219A"/>
    <w:rsid w:val="00D529C3"/>
    <w:rsid w:val="00D551E7"/>
    <w:rsid w:val="00D60F6F"/>
    <w:rsid w:val="00D63888"/>
    <w:rsid w:val="00D6392A"/>
    <w:rsid w:val="00D662EF"/>
    <w:rsid w:val="00D707C8"/>
    <w:rsid w:val="00D7121F"/>
    <w:rsid w:val="00D74317"/>
    <w:rsid w:val="00D75215"/>
    <w:rsid w:val="00D75805"/>
    <w:rsid w:val="00D83785"/>
    <w:rsid w:val="00D846C6"/>
    <w:rsid w:val="00D84722"/>
    <w:rsid w:val="00D87683"/>
    <w:rsid w:val="00D87BF7"/>
    <w:rsid w:val="00D9494D"/>
    <w:rsid w:val="00DA5BD6"/>
    <w:rsid w:val="00DA5E87"/>
    <w:rsid w:val="00DA6063"/>
    <w:rsid w:val="00DB02C4"/>
    <w:rsid w:val="00DB0BE6"/>
    <w:rsid w:val="00DB23B3"/>
    <w:rsid w:val="00DB34C6"/>
    <w:rsid w:val="00DB4700"/>
    <w:rsid w:val="00DB5DD2"/>
    <w:rsid w:val="00DC523C"/>
    <w:rsid w:val="00DC7D3C"/>
    <w:rsid w:val="00DD0B01"/>
    <w:rsid w:val="00DD0D33"/>
    <w:rsid w:val="00DD522A"/>
    <w:rsid w:val="00DE06CC"/>
    <w:rsid w:val="00DE10AF"/>
    <w:rsid w:val="00DE1651"/>
    <w:rsid w:val="00DE1EA1"/>
    <w:rsid w:val="00E006B8"/>
    <w:rsid w:val="00E1373E"/>
    <w:rsid w:val="00E158BA"/>
    <w:rsid w:val="00E15F68"/>
    <w:rsid w:val="00E20D04"/>
    <w:rsid w:val="00E2176A"/>
    <w:rsid w:val="00E21C38"/>
    <w:rsid w:val="00E22CE1"/>
    <w:rsid w:val="00E249B5"/>
    <w:rsid w:val="00E273FE"/>
    <w:rsid w:val="00E321FF"/>
    <w:rsid w:val="00E36BF3"/>
    <w:rsid w:val="00E374D0"/>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D01"/>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32FB4"/>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5445"/>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A0F3A9"/>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352192685">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B3A4B-338C-4A46-A546-8C2C2B6B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7862</Words>
  <Characters>39956</Characters>
  <Application>Microsoft Office Word</Application>
  <DocSecurity>0</DocSecurity>
  <Lines>332</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gloria hicks</cp:lastModifiedBy>
  <cp:revision>14</cp:revision>
  <cp:lastPrinted>2025-05-07T15:08:00Z</cp:lastPrinted>
  <dcterms:created xsi:type="dcterms:W3CDTF">2025-05-07T14:55:00Z</dcterms:created>
  <dcterms:modified xsi:type="dcterms:W3CDTF">2025-06-02T14:00:00Z</dcterms:modified>
</cp:coreProperties>
</file>